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8F" w:rsidRDefault="001C1502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E7558F" w:rsidRDefault="00E7558F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</w:p>
    <w:p w:rsidR="00E7558F" w:rsidRDefault="001C1502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pacing w:val="-4"/>
          <w:sz w:val="36"/>
          <w:szCs w:val="44"/>
        </w:rPr>
      </w:pPr>
      <w:r>
        <w:rPr>
          <w:rFonts w:ascii="仿宋" w:eastAsia="仿宋" w:hAnsi="仿宋" w:hint="eastAsia"/>
          <w:b/>
          <w:spacing w:val="-4"/>
          <w:sz w:val="36"/>
          <w:szCs w:val="44"/>
        </w:rPr>
        <w:t>中山大学第四十五次</w:t>
      </w:r>
      <w:r>
        <w:rPr>
          <w:rFonts w:ascii="仿宋" w:eastAsia="仿宋" w:hAnsi="仿宋"/>
          <w:b/>
          <w:spacing w:val="-4"/>
          <w:sz w:val="36"/>
          <w:szCs w:val="44"/>
        </w:rPr>
        <w:t>学生代表大会</w:t>
      </w:r>
    </w:p>
    <w:p w:rsidR="00E7558F" w:rsidRDefault="001C1502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pacing w:val="-4"/>
          <w:sz w:val="32"/>
          <w:szCs w:val="44"/>
        </w:rPr>
      </w:pPr>
      <w:r>
        <w:rPr>
          <w:rFonts w:ascii="仿宋" w:eastAsia="仿宋" w:hAnsi="仿宋"/>
          <w:b/>
          <w:spacing w:val="-4"/>
          <w:sz w:val="36"/>
          <w:szCs w:val="44"/>
        </w:rPr>
        <w:t>主席</w:t>
      </w:r>
      <w:r>
        <w:rPr>
          <w:rFonts w:ascii="仿宋" w:eastAsia="仿宋" w:hAnsi="仿宋" w:hint="eastAsia"/>
          <w:b/>
          <w:spacing w:val="-4"/>
          <w:sz w:val="36"/>
          <w:szCs w:val="44"/>
        </w:rPr>
        <w:t>、</w:t>
      </w:r>
      <w:r>
        <w:rPr>
          <w:rFonts w:ascii="仿宋" w:eastAsia="仿宋" w:hAnsi="仿宋"/>
          <w:b/>
          <w:spacing w:val="-4"/>
          <w:sz w:val="36"/>
          <w:szCs w:val="44"/>
        </w:rPr>
        <w:t>副主席候选人提名办法</w:t>
      </w:r>
    </w:p>
    <w:p w:rsidR="00E7558F" w:rsidRDefault="00E7558F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</w:p>
    <w:p w:rsidR="00E7558F" w:rsidRDefault="001C1502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根据《中华全国学生联合会章程》、《学联学生会</w:t>
      </w:r>
      <w:r>
        <w:rPr>
          <w:rFonts w:ascii="仿宋" w:eastAsia="仿宋" w:hAnsi="仿宋"/>
          <w:sz w:val="32"/>
          <w:szCs w:val="32"/>
        </w:rPr>
        <w:t>组织改革方案</w:t>
      </w:r>
      <w:r>
        <w:rPr>
          <w:rFonts w:ascii="仿宋" w:eastAsia="仿宋" w:hAnsi="仿宋" w:hint="eastAsia"/>
          <w:sz w:val="32"/>
          <w:szCs w:val="32"/>
        </w:rPr>
        <w:t>》、《广东省学生联合会章程》和《中山大学学生会章程》的有关规定。现将中山大学第</w:t>
      </w:r>
      <w:r>
        <w:rPr>
          <w:rFonts w:ascii="仿宋" w:eastAsia="仿宋" w:hAnsi="仿宋"/>
          <w:sz w:val="32"/>
          <w:szCs w:val="32"/>
        </w:rPr>
        <w:t>四十</w:t>
      </w:r>
      <w:r>
        <w:rPr>
          <w:rFonts w:ascii="仿宋" w:eastAsia="仿宋" w:hAnsi="仿宋" w:hint="eastAsia"/>
          <w:sz w:val="32"/>
          <w:szCs w:val="32"/>
        </w:rPr>
        <w:t>五次学生</w:t>
      </w:r>
      <w:r>
        <w:rPr>
          <w:rFonts w:ascii="仿宋" w:eastAsia="仿宋" w:hAnsi="仿宋"/>
          <w:sz w:val="32"/>
          <w:szCs w:val="32"/>
        </w:rPr>
        <w:t>代表大会主席、副主席候选人提名办法</w:t>
      </w:r>
      <w:r>
        <w:rPr>
          <w:rFonts w:ascii="仿宋" w:eastAsia="仿宋" w:hAnsi="仿宋" w:hint="eastAsia"/>
          <w:sz w:val="32"/>
          <w:szCs w:val="32"/>
        </w:rPr>
        <w:t>说明如下：</w:t>
      </w:r>
    </w:p>
    <w:p w:rsidR="00E7558F" w:rsidRDefault="00E7558F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</w:p>
    <w:p w:rsidR="00E7558F" w:rsidRDefault="001C1502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、中山大学第四十五次学生代表大会</w:t>
      </w:r>
      <w:r>
        <w:rPr>
          <w:rFonts w:ascii="仿宋" w:eastAsia="仿宋" w:hAnsi="仿宋"/>
          <w:sz w:val="32"/>
          <w:szCs w:val="32"/>
        </w:rPr>
        <w:t>将选举产生</w:t>
      </w:r>
      <w:r>
        <w:rPr>
          <w:rFonts w:ascii="仿宋" w:eastAsia="仿宋" w:hAnsi="仿宋" w:hint="eastAsia"/>
          <w:sz w:val="32"/>
          <w:szCs w:val="32"/>
        </w:rPr>
        <w:t>中山大学学生会</w:t>
      </w:r>
      <w:r>
        <w:rPr>
          <w:rFonts w:ascii="仿宋" w:eastAsia="仿宋" w:hAnsi="仿宋"/>
          <w:sz w:val="32"/>
          <w:szCs w:val="32"/>
        </w:rPr>
        <w:t>第四十五届主席团成员</w:t>
      </w:r>
      <w:r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/>
          <w:sz w:val="32"/>
          <w:szCs w:val="32"/>
        </w:rPr>
        <w:t>包括主席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/>
          <w:sz w:val="32"/>
          <w:szCs w:val="32"/>
        </w:rPr>
        <w:t>，副主席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主席</w:t>
      </w:r>
      <w:r>
        <w:rPr>
          <w:rFonts w:ascii="仿宋" w:eastAsia="仿宋" w:hAnsi="仿宋"/>
          <w:sz w:val="32"/>
          <w:szCs w:val="32"/>
        </w:rPr>
        <w:t>、副主席</w:t>
      </w:r>
      <w:r>
        <w:rPr>
          <w:rFonts w:ascii="仿宋" w:eastAsia="仿宋" w:hAnsi="仿宋" w:hint="eastAsia"/>
          <w:sz w:val="32"/>
          <w:szCs w:val="32"/>
        </w:rPr>
        <w:t>正式</w:t>
      </w:r>
      <w:r>
        <w:rPr>
          <w:rFonts w:ascii="仿宋" w:eastAsia="仿宋" w:hAnsi="仿宋"/>
          <w:sz w:val="32"/>
          <w:szCs w:val="32"/>
        </w:rPr>
        <w:t>候选人经</w:t>
      </w:r>
      <w:r>
        <w:rPr>
          <w:rFonts w:ascii="仿宋" w:eastAsia="仿宋" w:hAnsi="仿宋" w:hint="eastAsia"/>
          <w:sz w:val="32"/>
          <w:szCs w:val="32"/>
        </w:rPr>
        <w:t>所在学院（系）提名，资格审查小组审查通过产生。按照差额选举的要求，主席</w:t>
      </w:r>
      <w:r>
        <w:rPr>
          <w:rFonts w:ascii="仿宋" w:eastAsia="仿宋" w:hAnsi="仿宋"/>
          <w:sz w:val="32"/>
          <w:szCs w:val="32"/>
        </w:rPr>
        <w:t>候选人共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-3</w:t>
      </w:r>
      <w:r>
        <w:rPr>
          <w:rFonts w:ascii="仿宋" w:eastAsia="仿宋" w:hAnsi="仿宋" w:hint="eastAsia"/>
          <w:sz w:val="32"/>
          <w:szCs w:val="32"/>
        </w:rPr>
        <w:t>人，副主席候选人</w:t>
      </w:r>
      <w:r>
        <w:rPr>
          <w:rFonts w:ascii="仿宋" w:eastAsia="仿宋" w:hAnsi="仿宋"/>
          <w:sz w:val="32"/>
          <w:szCs w:val="32"/>
        </w:rPr>
        <w:t>名额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/>
          <w:sz w:val="32"/>
          <w:szCs w:val="32"/>
        </w:rPr>
        <w:t>候选人所就读校区（</w:t>
      </w:r>
      <w:r>
        <w:rPr>
          <w:rFonts w:ascii="仿宋" w:eastAsia="仿宋" w:hAnsi="仿宋" w:hint="eastAsia"/>
          <w:sz w:val="32"/>
          <w:szCs w:val="32"/>
        </w:rPr>
        <w:t>园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划分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保证</w:t>
      </w:r>
      <w:r>
        <w:rPr>
          <w:rFonts w:ascii="仿宋" w:eastAsia="仿宋" w:hAnsi="仿宋" w:hint="eastAsia"/>
          <w:sz w:val="32"/>
          <w:szCs w:val="32"/>
        </w:rPr>
        <w:t>广州北校园</w:t>
      </w:r>
      <w:r>
        <w:rPr>
          <w:rFonts w:ascii="仿宋" w:eastAsia="仿宋" w:hAnsi="仿宋"/>
          <w:sz w:val="32"/>
          <w:szCs w:val="32"/>
        </w:rPr>
        <w:t>、广州东校园、广州南校园、珠海校区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-3</w:t>
      </w:r>
      <w:r>
        <w:rPr>
          <w:rFonts w:ascii="仿宋" w:eastAsia="仿宋" w:hAnsi="仿宋" w:hint="eastAsia"/>
          <w:sz w:val="32"/>
          <w:szCs w:val="32"/>
        </w:rPr>
        <w:t>人。</w:t>
      </w:r>
      <w:r>
        <w:rPr>
          <w:rFonts w:ascii="仿宋" w:eastAsia="仿宋" w:hAnsi="仿宋" w:hint="eastAsia"/>
          <w:sz w:val="32"/>
          <w:szCs w:val="32"/>
        </w:rPr>
        <w:t>未当选</w:t>
      </w:r>
      <w:r>
        <w:rPr>
          <w:rFonts w:ascii="仿宋" w:eastAsia="仿宋" w:hAnsi="仿宋"/>
          <w:sz w:val="32"/>
          <w:szCs w:val="32"/>
        </w:rPr>
        <w:t>的主席候选人为当然副主席候选人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最终</w:t>
      </w:r>
      <w:r>
        <w:rPr>
          <w:rFonts w:ascii="仿宋" w:eastAsia="仿宋" w:hAnsi="仿宋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保证</w:t>
      </w:r>
      <w:r>
        <w:rPr>
          <w:rFonts w:ascii="仿宋" w:eastAsia="仿宋" w:hAnsi="仿宋"/>
          <w:sz w:val="32"/>
          <w:szCs w:val="32"/>
        </w:rPr>
        <w:t>每个校区（</w:t>
      </w:r>
      <w:r>
        <w:rPr>
          <w:rFonts w:ascii="仿宋" w:eastAsia="仿宋" w:hAnsi="仿宋" w:hint="eastAsia"/>
          <w:sz w:val="32"/>
          <w:szCs w:val="32"/>
        </w:rPr>
        <w:t>园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至少</w:t>
      </w:r>
      <w:r>
        <w:rPr>
          <w:rFonts w:ascii="仿宋" w:eastAsia="仿宋" w:hAnsi="仿宋"/>
          <w:sz w:val="32"/>
          <w:szCs w:val="32"/>
        </w:rPr>
        <w:t>有一名候选人当选</w:t>
      </w:r>
      <w:r>
        <w:rPr>
          <w:rFonts w:ascii="仿宋" w:eastAsia="仿宋" w:hAnsi="仿宋" w:hint="eastAsia"/>
          <w:sz w:val="32"/>
          <w:szCs w:val="32"/>
        </w:rPr>
        <w:t>为主席或副主席</w:t>
      </w:r>
      <w:r>
        <w:rPr>
          <w:rFonts w:ascii="仿宋" w:eastAsia="仿宋" w:hAnsi="仿宋"/>
          <w:sz w:val="32"/>
          <w:szCs w:val="32"/>
        </w:rPr>
        <w:t>。</w:t>
      </w:r>
    </w:p>
    <w:p w:rsidR="00E7558F" w:rsidRDefault="00E7558F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</w:p>
    <w:p w:rsidR="00E7558F" w:rsidRDefault="001C1502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、主席、</w:t>
      </w:r>
      <w:r>
        <w:rPr>
          <w:rFonts w:ascii="仿宋" w:eastAsia="仿宋" w:hAnsi="仿宋"/>
          <w:sz w:val="32"/>
          <w:szCs w:val="32"/>
        </w:rPr>
        <w:t>副主席</w:t>
      </w:r>
      <w:r>
        <w:rPr>
          <w:rFonts w:ascii="仿宋" w:eastAsia="仿宋" w:hAnsi="仿宋" w:hint="eastAsia"/>
          <w:sz w:val="32"/>
          <w:szCs w:val="32"/>
        </w:rPr>
        <w:t>候选人应当具备以下条件：</w:t>
      </w:r>
    </w:p>
    <w:p w:rsidR="00E7558F" w:rsidRDefault="001C1502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任期内</w:t>
      </w:r>
      <w:r>
        <w:rPr>
          <w:rFonts w:ascii="仿宋" w:eastAsia="仿宋" w:hAnsi="仿宋" w:hint="eastAsia"/>
          <w:sz w:val="32"/>
          <w:szCs w:val="32"/>
        </w:rPr>
        <w:t>具有中山大学学籍的全日制在读本科学生；</w:t>
      </w:r>
    </w:p>
    <w:p w:rsidR="00E7558F" w:rsidRDefault="001C1502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）坚持四项基本原则，拥护党的各项方针政策，以习近平新时代中国特色社会主义思想为</w:t>
      </w:r>
      <w:r>
        <w:rPr>
          <w:rFonts w:ascii="仿宋" w:eastAsia="仿宋" w:hAnsi="仿宋" w:hint="eastAsia"/>
          <w:sz w:val="32"/>
          <w:szCs w:val="32"/>
        </w:rPr>
        <w:t>指导</w:t>
      </w:r>
      <w:r>
        <w:rPr>
          <w:rFonts w:ascii="仿宋" w:eastAsia="仿宋" w:hAnsi="仿宋" w:hint="eastAsia"/>
          <w:sz w:val="32"/>
          <w:szCs w:val="32"/>
        </w:rPr>
        <w:t>，政治站位高，大</w:t>
      </w:r>
      <w:r>
        <w:rPr>
          <w:rFonts w:ascii="仿宋" w:eastAsia="仿宋" w:hAnsi="仿宋" w:hint="eastAsia"/>
          <w:sz w:val="32"/>
          <w:szCs w:val="32"/>
        </w:rPr>
        <w:lastRenderedPageBreak/>
        <w:t>局观念强，</w:t>
      </w:r>
      <w:r>
        <w:rPr>
          <w:rFonts w:ascii="仿宋" w:eastAsia="仿宋" w:hAnsi="仿宋" w:hint="eastAsia"/>
          <w:sz w:val="32"/>
          <w:szCs w:val="32"/>
        </w:rPr>
        <w:t>政治面貌为中共（预备）党员或共青团员，</w:t>
      </w:r>
      <w:r>
        <w:rPr>
          <w:rFonts w:ascii="仿宋" w:eastAsia="仿宋" w:hAnsi="仿宋" w:hint="eastAsia"/>
          <w:sz w:val="32"/>
          <w:szCs w:val="32"/>
        </w:rPr>
        <w:t>无违法违纪记录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7558F" w:rsidRDefault="001C1502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德、智、体、美、</w:t>
      </w:r>
      <w:proofErr w:type="gramStart"/>
      <w:r>
        <w:rPr>
          <w:rFonts w:ascii="仿宋" w:eastAsia="仿宋" w:hAnsi="仿宋" w:hint="eastAsia"/>
          <w:sz w:val="32"/>
          <w:szCs w:val="32"/>
        </w:rPr>
        <w:t>劳</w:t>
      </w:r>
      <w:proofErr w:type="gramEnd"/>
      <w:r>
        <w:rPr>
          <w:rFonts w:ascii="仿宋" w:eastAsia="仿宋" w:hAnsi="仿宋" w:hint="eastAsia"/>
          <w:sz w:val="32"/>
          <w:szCs w:val="32"/>
        </w:rPr>
        <w:t>全面发展；</w:t>
      </w:r>
      <w:r>
        <w:rPr>
          <w:rFonts w:ascii="仿宋" w:eastAsia="仿宋" w:hAnsi="仿宋" w:hint="eastAsia"/>
          <w:sz w:val="32"/>
          <w:szCs w:val="32"/>
        </w:rPr>
        <w:t>学习成绩</w:t>
      </w:r>
      <w:r>
        <w:rPr>
          <w:rFonts w:ascii="仿宋" w:eastAsia="仿宋" w:hAnsi="仿宋" w:hint="eastAsia"/>
          <w:sz w:val="32"/>
          <w:szCs w:val="32"/>
        </w:rPr>
        <w:t>优良</w:t>
      </w:r>
      <w:r>
        <w:rPr>
          <w:rFonts w:ascii="仿宋" w:eastAsia="仿宋" w:hAnsi="仿宋" w:hint="eastAsia"/>
          <w:sz w:val="32"/>
          <w:szCs w:val="32"/>
        </w:rPr>
        <w:t>，必修课和专</w:t>
      </w:r>
      <w:r>
        <w:rPr>
          <w:rFonts w:ascii="仿宋" w:eastAsia="仿宋" w:hAnsi="仿宋" w:hint="eastAsia"/>
          <w:sz w:val="32"/>
          <w:szCs w:val="32"/>
        </w:rPr>
        <w:t>业选修课程无不及格</w:t>
      </w:r>
      <w:r>
        <w:rPr>
          <w:rFonts w:ascii="仿宋" w:eastAsia="仿宋" w:hAnsi="仿宋" w:hint="eastAsia"/>
          <w:sz w:val="32"/>
          <w:szCs w:val="32"/>
        </w:rPr>
        <w:t>科目</w:t>
      </w:r>
      <w:r>
        <w:rPr>
          <w:rFonts w:ascii="仿宋" w:eastAsia="仿宋" w:hAnsi="仿宋" w:hint="eastAsia"/>
          <w:sz w:val="32"/>
          <w:szCs w:val="32"/>
        </w:rPr>
        <w:t>，综合成绩</w:t>
      </w:r>
      <w:r>
        <w:rPr>
          <w:rFonts w:ascii="仿宋" w:eastAsia="仿宋" w:hAnsi="仿宋"/>
          <w:sz w:val="32"/>
          <w:szCs w:val="32"/>
        </w:rPr>
        <w:t>排名</w:t>
      </w:r>
      <w:r>
        <w:rPr>
          <w:rFonts w:ascii="仿宋" w:eastAsia="仿宋" w:hAnsi="仿宋" w:hint="eastAsia"/>
          <w:sz w:val="32"/>
          <w:szCs w:val="32"/>
        </w:rPr>
        <w:t>居所在</w:t>
      </w:r>
      <w:r>
        <w:rPr>
          <w:rFonts w:ascii="仿宋" w:eastAsia="仿宋" w:hAnsi="仿宋"/>
          <w:sz w:val="32"/>
          <w:szCs w:val="32"/>
        </w:rPr>
        <w:t>班级前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历年体育测评成绩合格；</w:t>
      </w:r>
    </w:p>
    <w:p w:rsidR="00E7558F" w:rsidRDefault="001C1502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）工作踏实，作风过硬，敢于担当，肯于作为，乐于奉献，能真正为</w:t>
      </w:r>
      <w:r>
        <w:rPr>
          <w:rFonts w:ascii="仿宋" w:eastAsia="仿宋" w:hAnsi="仿宋" w:hint="eastAsia"/>
          <w:sz w:val="32"/>
          <w:szCs w:val="32"/>
        </w:rPr>
        <w:t>同学</w:t>
      </w:r>
      <w:r>
        <w:rPr>
          <w:rFonts w:ascii="仿宋" w:eastAsia="仿宋" w:hAnsi="仿宋" w:hint="eastAsia"/>
          <w:sz w:val="32"/>
          <w:szCs w:val="32"/>
        </w:rPr>
        <w:t>办实事、为</w:t>
      </w:r>
      <w:r>
        <w:rPr>
          <w:rFonts w:ascii="仿宋" w:eastAsia="仿宋" w:hAnsi="仿宋" w:hint="eastAsia"/>
          <w:sz w:val="32"/>
          <w:szCs w:val="32"/>
        </w:rPr>
        <w:t>同学</w:t>
      </w:r>
      <w:r>
        <w:rPr>
          <w:rFonts w:ascii="仿宋" w:eastAsia="仿宋" w:hAnsi="仿宋" w:hint="eastAsia"/>
          <w:sz w:val="32"/>
          <w:szCs w:val="32"/>
        </w:rPr>
        <w:t>树榜样；同广大同学保持密切联系，代表和维护学生的利益，以广大学生为导向，时刻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“全心全意为同学服务”的宗旨；顾全大局，团结同学，有较强的议事能力、组织能力、协调能力和管理能力；</w:t>
      </w:r>
    </w:p>
    <w:p w:rsidR="00E7558F" w:rsidRDefault="001C1502">
      <w:pPr>
        <w:pStyle w:val="2"/>
        <w:adjustRightInd w:val="0"/>
        <w:snapToGrid w:val="0"/>
        <w:spacing w:after="0"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）现</w:t>
      </w:r>
      <w:r>
        <w:rPr>
          <w:rFonts w:ascii="仿宋" w:eastAsia="仿宋" w:hAnsi="仿宋" w:hint="eastAsia"/>
          <w:sz w:val="32"/>
          <w:szCs w:val="32"/>
        </w:rPr>
        <w:t>任或</w:t>
      </w:r>
      <w:r>
        <w:rPr>
          <w:rFonts w:ascii="仿宋" w:eastAsia="仿宋" w:hAnsi="仿宋"/>
          <w:sz w:val="32"/>
          <w:szCs w:val="32"/>
        </w:rPr>
        <w:t>曾任</w:t>
      </w:r>
      <w:r>
        <w:rPr>
          <w:rFonts w:ascii="仿宋" w:eastAsia="仿宋" w:hAnsi="仿宋" w:hint="eastAsia"/>
          <w:sz w:val="32"/>
          <w:szCs w:val="32"/>
        </w:rPr>
        <w:t>校团委、校学生会、院（系）团委（总支）、院（系）学生会、班级</w:t>
      </w:r>
      <w:r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学生社团主要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干部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其中，曾担任过</w:t>
      </w:r>
      <w:r>
        <w:rPr>
          <w:rFonts w:ascii="仿宋" w:eastAsia="仿宋" w:hAnsi="仿宋" w:hint="eastAsia"/>
          <w:sz w:val="32"/>
          <w:szCs w:val="32"/>
        </w:rPr>
        <w:t>院（系）学生会</w:t>
      </w:r>
      <w:r>
        <w:rPr>
          <w:rFonts w:ascii="仿宋" w:eastAsia="仿宋" w:hAnsi="仿宋" w:hint="eastAsia"/>
          <w:sz w:val="32"/>
          <w:szCs w:val="32"/>
        </w:rPr>
        <w:t>和班集体主要负责岗位且表现突出的同学优先考虑。</w:t>
      </w:r>
      <w:bookmarkStart w:id="0" w:name="_GoBack"/>
      <w:bookmarkEnd w:id="0"/>
    </w:p>
    <w:sectPr w:rsidR="00E7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CF"/>
    <w:rsid w:val="00004B2A"/>
    <w:rsid w:val="001C1502"/>
    <w:rsid w:val="00377255"/>
    <w:rsid w:val="003C0CFB"/>
    <w:rsid w:val="003E4FDE"/>
    <w:rsid w:val="00410EFE"/>
    <w:rsid w:val="0042322D"/>
    <w:rsid w:val="00431BFC"/>
    <w:rsid w:val="00433A05"/>
    <w:rsid w:val="004578CC"/>
    <w:rsid w:val="004A6EC0"/>
    <w:rsid w:val="004D5405"/>
    <w:rsid w:val="005244CF"/>
    <w:rsid w:val="00565E42"/>
    <w:rsid w:val="005C2A52"/>
    <w:rsid w:val="00601747"/>
    <w:rsid w:val="00612C70"/>
    <w:rsid w:val="006443C2"/>
    <w:rsid w:val="006C105F"/>
    <w:rsid w:val="007C5EE0"/>
    <w:rsid w:val="007D5549"/>
    <w:rsid w:val="00832172"/>
    <w:rsid w:val="00866930"/>
    <w:rsid w:val="00871275"/>
    <w:rsid w:val="008C2BA6"/>
    <w:rsid w:val="008D3C53"/>
    <w:rsid w:val="008E61DF"/>
    <w:rsid w:val="0093205B"/>
    <w:rsid w:val="0096365B"/>
    <w:rsid w:val="00AA33C5"/>
    <w:rsid w:val="00AB27AE"/>
    <w:rsid w:val="00B34AE8"/>
    <w:rsid w:val="00B56365"/>
    <w:rsid w:val="00BA69EF"/>
    <w:rsid w:val="00C15074"/>
    <w:rsid w:val="00C93AD0"/>
    <w:rsid w:val="00CA4418"/>
    <w:rsid w:val="00D850DE"/>
    <w:rsid w:val="00DD13BC"/>
    <w:rsid w:val="00E7558F"/>
    <w:rsid w:val="00E910D3"/>
    <w:rsid w:val="00F111C5"/>
    <w:rsid w:val="00F459CF"/>
    <w:rsid w:val="00FB57D3"/>
    <w:rsid w:val="00FC16EC"/>
    <w:rsid w:val="034F2C94"/>
    <w:rsid w:val="73685508"/>
    <w:rsid w:val="77C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B695E-AE05-43AD-87B6-1EB3BEF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深圳大成</cp:lastModifiedBy>
  <cp:revision>22</cp:revision>
  <dcterms:created xsi:type="dcterms:W3CDTF">2015-10-19T14:06:00Z</dcterms:created>
  <dcterms:modified xsi:type="dcterms:W3CDTF">2018-11-22T17:28:00Z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