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jc w:val="center"/>
        <w:rPr>
          <w:rFonts w:ascii="黑体" w:hAnsi="黑体" w:eastAsia="黑体"/>
          <w:sz w:val="40"/>
        </w:rPr>
      </w:pPr>
      <w:r>
        <w:rPr>
          <w:rFonts w:hint="eastAsia" w:ascii="黑体" w:hAnsi="黑体" w:eastAsia="黑体"/>
          <w:sz w:val="40"/>
        </w:rPr>
        <w:t>2014-</w:t>
      </w:r>
      <w:r>
        <w:rPr>
          <w:rFonts w:ascii="黑体" w:hAnsi="黑体" w:eastAsia="黑体"/>
          <w:sz w:val="40"/>
        </w:rPr>
        <w:t>2015学年</w:t>
      </w:r>
      <w:r>
        <w:rPr>
          <w:rFonts w:hint="eastAsia" w:ascii="黑体" w:hAnsi="黑体" w:eastAsia="黑体"/>
          <w:sz w:val="40"/>
        </w:rPr>
        <w:t>青马工程·中大100教学计划方案</w:t>
      </w:r>
    </w:p>
    <w:p>
      <w:pPr>
        <w:spacing w:line="312" w:lineRule="auto"/>
        <w:jc w:val="right"/>
        <w:rPr>
          <w:sz w:val="32"/>
        </w:rPr>
      </w:pPr>
      <w:r>
        <w:rPr>
          <w:sz w:val="32"/>
        </w:rPr>
        <w:t>201</w:t>
      </w:r>
      <w:r>
        <w:rPr>
          <w:rFonts w:hint="eastAsia"/>
          <w:sz w:val="32"/>
        </w:rPr>
        <w:t>5</w:t>
      </w:r>
      <w:r>
        <w:rPr>
          <w:sz w:val="32"/>
        </w:rPr>
        <w:t>年</w:t>
      </w:r>
      <w:r>
        <w:rPr>
          <w:rFonts w:hint="eastAsia"/>
          <w:sz w:val="32"/>
        </w:rPr>
        <w:t>1月修定</w:t>
      </w:r>
    </w:p>
    <w:p>
      <w:pPr>
        <w:spacing w:line="312" w:lineRule="auto"/>
        <w:jc w:val="center"/>
        <w:rPr>
          <w:sz w:val="40"/>
        </w:rPr>
      </w:pPr>
      <w:r>
        <w:rPr>
          <w:rFonts w:ascii="宋体" w:hAnsi="宋体" w:cs="宋体"/>
          <w:b/>
          <w:color w:val="000000"/>
          <w:kern w:val="0"/>
          <w:sz w:val="32"/>
          <w:szCs w:val="21"/>
        </w:rPr>
        <w:t>主修课程计划（由校团委统一安排和组织，合计</w:t>
      </w:r>
      <w:r>
        <w:rPr>
          <w:rFonts w:hint="eastAsia" w:ascii="宋体" w:hAnsi="宋体" w:cs="宋体"/>
          <w:b/>
          <w:color w:val="000000"/>
          <w:kern w:val="0"/>
          <w:sz w:val="32"/>
          <w:szCs w:val="21"/>
        </w:rPr>
        <w:t>50</w:t>
      </w:r>
      <w:r>
        <w:rPr>
          <w:rFonts w:ascii="宋体" w:hAnsi="宋体" w:cs="宋体"/>
          <w:b/>
          <w:color w:val="000000"/>
          <w:kern w:val="0"/>
          <w:sz w:val="32"/>
          <w:szCs w:val="21"/>
        </w:rPr>
        <w:t>学分，学员需修满</w:t>
      </w:r>
      <w:r>
        <w:rPr>
          <w:rFonts w:hint="eastAsia" w:ascii="宋体" w:hAnsi="宋体" w:cs="宋体"/>
          <w:b/>
          <w:color w:val="000000"/>
          <w:kern w:val="0"/>
          <w:sz w:val="32"/>
          <w:szCs w:val="21"/>
        </w:rPr>
        <w:t>41</w:t>
      </w:r>
      <w:r>
        <w:rPr>
          <w:rFonts w:ascii="宋体" w:hAnsi="宋体" w:cs="宋体"/>
          <w:b/>
          <w:color w:val="000000"/>
          <w:kern w:val="0"/>
          <w:sz w:val="32"/>
          <w:szCs w:val="21"/>
        </w:rPr>
        <w:t>学分）</w:t>
      </w:r>
    </w:p>
    <w:tbl>
      <w:tblPr>
        <w:tblStyle w:val="6"/>
        <w:tblW w:w="1488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
        <w:gridCol w:w="959"/>
        <w:gridCol w:w="15"/>
        <w:gridCol w:w="1686"/>
        <w:gridCol w:w="29"/>
        <w:gridCol w:w="680"/>
        <w:gridCol w:w="27"/>
        <w:gridCol w:w="5784"/>
        <w:gridCol w:w="30"/>
        <w:gridCol w:w="1984"/>
        <w:gridCol w:w="1955"/>
        <w:gridCol w:w="38"/>
        <w:gridCol w:w="1600"/>
        <w:gridCol w:w="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shd w:val="clear" w:color="auto" w:fill="FFC00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月份</w:t>
            </w:r>
          </w:p>
        </w:tc>
        <w:tc>
          <w:tcPr>
            <w:tcW w:w="1715" w:type="dxa"/>
            <w:gridSpan w:val="2"/>
            <w:shd w:val="clear" w:color="auto" w:fill="FFC00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主题</w:t>
            </w:r>
          </w:p>
        </w:tc>
        <w:tc>
          <w:tcPr>
            <w:tcW w:w="707" w:type="dxa"/>
            <w:gridSpan w:val="2"/>
            <w:shd w:val="clear" w:color="auto" w:fill="FFC00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学分</w:t>
            </w:r>
          </w:p>
        </w:tc>
        <w:tc>
          <w:tcPr>
            <w:tcW w:w="5814" w:type="dxa"/>
            <w:gridSpan w:val="2"/>
            <w:shd w:val="clear" w:color="auto" w:fill="FFC00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内容设置</w:t>
            </w:r>
          </w:p>
        </w:tc>
        <w:tc>
          <w:tcPr>
            <w:tcW w:w="1984" w:type="dxa"/>
            <w:shd w:val="clear" w:color="auto" w:fill="FFC00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组织形式</w:t>
            </w:r>
          </w:p>
        </w:tc>
        <w:tc>
          <w:tcPr>
            <w:tcW w:w="1993" w:type="dxa"/>
            <w:gridSpan w:val="2"/>
            <w:shd w:val="clear" w:color="auto" w:fill="FFC000"/>
            <w:vAlign w:val="center"/>
          </w:tcPr>
          <w:p>
            <w:pPr>
              <w:widowControl/>
              <w:jc w:val="center"/>
              <w:rPr>
                <w:rFonts w:ascii="宋体" w:hAnsi="宋体" w:cs="宋体"/>
                <w:b/>
                <w:color w:val="000000"/>
                <w:kern w:val="0"/>
                <w:sz w:val="24"/>
                <w:szCs w:val="24"/>
              </w:rPr>
            </w:pPr>
            <w:r>
              <w:rPr>
                <w:rFonts w:ascii="宋体" w:hAnsi="宋体" w:cs="宋体"/>
                <w:b/>
                <w:color w:val="000000"/>
                <w:kern w:val="0"/>
                <w:sz w:val="24"/>
                <w:szCs w:val="24"/>
              </w:rPr>
              <w:t>牵头校区</w:t>
            </w:r>
          </w:p>
        </w:tc>
        <w:tc>
          <w:tcPr>
            <w:tcW w:w="1600" w:type="dxa"/>
            <w:shd w:val="clear" w:color="auto" w:fill="FFC000"/>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考查方式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10月</w:t>
            </w:r>
          </w:p>
        </w:tc>
        <w:tc>
          <w:tcPr>
            <w:tcW w:w="1715"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四校区集中培训（5项内容）</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10</w:t>
            </w:r>
          </w:p>
        </w:tc>
        <w:tc>
          <w:tcPr>
            <w:tcW w:w="581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专题讲座</w:t>
            </w:r>
            <w:r>
              <w:rPr>
                <w:rFonts w:ascii="宋体" w:hAnsi="宋体" w:cs="宋体"/>
                <w:color w:val="000000"/>
                <w:kern w:val="0"/>
                <w:sz w:val="24"/>
                <w:szCs w:val="24"/>
                <w:shd w:val="pct10" w:color="auto" w:fill="FFFFFF"/>
              </w:rPr>
              <w:t>（</w:t>
            </w:r>
            <w:r>
              <w:rPr>
                <w:rFonts w:hint="eastAsia" w:ascii="宋体" w:hAnsi="宋体" w:cs="宋体"/>
                <w:color w:val="000000"/>
                <w:kern w:val="0"/>
                <w:sz w:val="24"/>
                <w:szCs w:val="24"/>
                <w:shd w:val="pct10" w:color="auto" w:fill="FFFFFF"/>
              </w:rPr>
              <w:t>3</w:t>
            </w:r>
            <w:r>
              <w:rPr>
                <w:rFonts w:hint="eastAsia" w:ascii="宋体" w:hAnsi="宋体" w:cs="宋体"/>
                <w:color w:val="FF0000"/>
                <w:kern w:val="0"/>
                <w:sz w:val="24"/>
                <w:szCs w:val="24"/>
                <w:shd w:val="pct10" w:color="auto" w:fill="FFFFFF"/>
              </w:rPr>
              <w:t>与院系联动</w:t>
            </w:r>
            <w:r>
              <w:rPr>
                <w:rFonts w:ascii="宋体" w:hAnsi="宋体" w:cs="宋体"/>
                <w:color w:val="000000"/>
                <w:kern w:val="0"/>
                <w:sz w:val="24"/>
                <w:szCs w:val="24"/>
                <w:shd w:val="pct10" w:color="auto" w:fill="FFFFFF"/>
              </w:rPr>
              <w:t>）</w:t>
            </w:r>
            <w:r>
              <w:rPr>
                <w:rFonts w:ascii="宋体" w:hAnsi="宋体" w:cs="宋体"/>
                <w:color w:val="000000"/>
                <w:kern w:val="0"/>
                <w:sz w:val="24"/>
                <w:szCs w:val="24"/>
              </w:rPr>
              <w:t>、素质拓展（2）、</w:t>
            </w:r>
            <w:r>
              <w:rPr>
                <w:rFonts w:hint="eastAsia" w:ascii="宋体" w:hAnsi="宋体" w:cs="宋体"/>
                <w:color w:val="000000"/>
                <w:kern w:val="0"/>
                <w:sz w:val="24"/>
                <w:szCs w:val="24"/>
              </w:rPr>
              <w:t>社会</w:t>
            </w:r>
            <w:r>
              <w:rPr>
                <w:rFonts w:ascii="宋体" w:hAnsi="宋体" w:cs="宋体"/>
                <w:color w:val="000000"/>
                <w:kern w:val="0"/>
                <w:sz w:val="24"/>
                <w:szCs w:val="24"/>
              </w:rPr>
              <w:t>实践（2）、参观考察（3）等</w:t>
            </w:r>
            <w:r>
              <w:rPr>
                <w:rFonts w:hint="eastAsia" w:ascii="宋体" w:hAnsi="宋体" w:cs="宋体"/>
                <w:color w:val="000000"/>
                <w:kern w:val="0"/>
                <w:sz w:val="24"/>
                <w:szCs w:val="24"/>
              </w:rPr>
              <w:t>。</w:t>
            </w:r>
          </w:p>
        </w:tc>
        <w:tc>
          <w:tcPr>
            <w:tcW w:w="1984" w:type="dxa"/>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四校区集中学习</w:t>
            </w:r>
          </w:p>
        </w:tc>
        <w:tc>
          <w:tcPr>
            <w:tcW w:w="1993"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由南校区牵头</w:t>
            </w:r>
          </w:p>
        </w:tc>
        <w:tc>
          <w:tcPr>
            <w:tcW w:w="1600" w:type="dxa"/>
            <w:vMerge w:val="restart"/>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课程笔记</w:t>
            </w:r>
            <w:r>
              <w:rPr>
                <w:rFonts w:hint="eastAsia" w:ascii="宋体" w:hAnsi="宋体" w:cs="宋体"/>
                <w:color w:val="000000"/>
                <w:kern w:val="0"/>
                <w:sz w:val="24"/>
                <w:szCs w:val="24"/>
              </w:rPr>
              <w:t>/</w:t>
            </w:r>
            <w:r>
              <w:rPr>
                <w:rFonts w:ascii="宋体" w:hAnsi="宋体" w:cs="宋体"/>
                <w:color w:val="000000"/>
                <w:kern w:val="0"/>
                <w:sz w:val="24"/>
                <w:szCs w:val="24"/>
              </w:rPr>
              <w:t>学习心得</w:t>
            </w:r>
            <w:r>
              <w:rPr>
                <w:rFonts w:hint="eastAsia" w:ascii="宋体" w:hAnsi="宋体" w:cs="宋体"/>
                <w:color w:val="000000"/>
                <w:kern w:val="0"/>
                <w:sz w:val="24"/>
                <w:szCs w:val="24"/>
              </w:rPr>
              <w:t>/交流座谈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11月</w:t>
            </w:r>
          </w:p>
        </w:tc>
        <w:tc>
          <w:tcPr>
            <w:tcW w:w="1715"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理论学习</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3</w:t>
            </w:r>
          </w:p>
        </w:tc>
        <w:tc>
          <w:tcPr>
            <w:tcW w:w="5814"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专题讲座</w:t>
            </w:r>
            <w:r>
              <w:rPr>
                <w:rFonts w:hint="eastAsia" w:ascii="宋体" w:hAnsi="宋体" w:cs="宋体"/>
                <w:color w:val="000000"/>
                <w:kern w:val="0"/>
                <w:sz w:val="24"/>
                <w:szCs w:val="24"/>
                <w:highlight w:val="lightGray"/>
              </w:rPr>
              <w:t>（</w:t>
            </w:r>
            <w:r>
              <w:rPr>
                <w:rFonts w:hint="eastAsia" w:ascii="宋体" w:hAnsi="宋体" w:cs="宋体"/>
                <w:color w:val="FF0000"/>
                <w:kern w:val="0"/>
                <w:sz w:val="24"/>
                <w:szCs w:val="24"/>
                <w:highlight w:val="lightGray"/>
              </w:rPr>
              <w:t>与院系联动</w:t>
            </w:r>
            <w:r>
              <w:rPr>
                <w:rFonts w:hint="eastAsia" w:ascii="宋体" w:hAnsi="宋体" w:cs="宋体"/>
                <w:color w:val="000000"/>
                <w:kern w:val="0"/>
                <w:sz w:val="24"/>
                <w:szCs w:val="24"/>
                <w:highlight w:val="lightGray"/>
              </w:rPr>
              <w:t>）</w:t>
            </w:r>
          </w:p>
        </w:tc>
        <w:tc>
          <w:tcPr>
            <w:tcW w:w="1984" w:type="dxa"/>
            <w:vMerge w:val="restar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集中培训与校区各自组织相结合</w:t>
            </w:r>
          </w:p>
        </w:tc>
        <w:tc>
          <w:tcPr>
            <w:tcW w:w="1993" w:type="dxa"/>
            <w:gridSpan w:val="2"/>
            <w:vMerge w:val="restart"/>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11月东校区牵头，12月北校区牵头</w:t>
            </w:r>
          </w:p>
        </w:tc>
        <w:tc>
          <w:tcPr>
            <w:tcW w:w="1600" w:type="dxa"/>
            <w:vMerge w:val="continue"/>
            <w:vAlign w:val="center"/>
          </w:tcPr>
          <w:p>
            <w:pPr>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12月</w:t>
            </w:r>
          </w:p>
        </w:tc>
        <w:tc>
          <w:tcPr>
            <w:tcW w:w="1715"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技能提升</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3</w:t>
            </w:r>
          </w:p>
        </w:tc>
        <w:tc>
          <w:tcPr>
            <w:tcW w:w="5814" w:type="dxa"/>
            <w:gridSpan w:val="2"/>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新媒体技术学习/文学素养提升/摄影礼仪/</w:t>
            </w:r>
            <w:r>
              <w:rPr>
                <w:rFonts w:hint="eastAsia" w:ascii="宋体" w:hAnsi="宋体" w:cs="宋体"/>
                <w:color w:val="000000"/>
                <w:kern w:val="0"/>
                <w:sz w:val="24"/>
                <w:szCs w:val="24"/>
                <w:lang w:eastAsia="zh-CN"/>
              </w:rPr>
              <w:t>社会调查研究方法</w:t>
            </w:r>
            <w:r>
              <w:rPr>
                <w:rFonts w:hint="eastAsia" w:ascii="宋体" w:hAnsi="宋体" w:cs="宋体"/>
                <w:color w:val="000000"/>
                <w:kern w:val="0"/>
                <w:sz w:val="24"/>
                <w:szCs w:val="24"/>
              </w:rPr>
              <w:t>等技能的培训。</w:t>
            </w:r>
          </w:p>
        </w:tc>
        <w:tc>
          <w:tcPr>
            <w:tcW w:w="1984" w:type="dxa"/>
            <w:vMerge w:val="continue"/>
            <w:vAlign w:val="center"/>
          </w:tcPr>
          <w:p>
            <w:pPr>
              <w:widowControl/>
              <w:jc w:val="center"/>
              <w:rPr>
                <w:rFonts w:ascii="宋体" w:hAnsi="宋体" w:cs="宋体"/>
                <w:color w:val="000000"/>
                <w:kern w:val="0"/>
                <w:sz w:val="24"/>
                <w:szCs w:val="24"/>
              </w:rPr>
            </w:pPr>
          </w:p>
        </w:tc>
        <w:tc>
          <w:tcPr>
            <w:tcW w:w="1993" w:type="dxa"/>
            <w:gridSpan w:val="2"/>
            <w:vMerge w:val="continue"/>
            <w:vAlign w:val="center"/>
          </w:tcPr>
          <w:p>
            <w:pPr>
              <w:widowControl/>
              <w:jc w:val="center"/>
              <w:rPr>
                <w:rFonts w:ascii="宋体" w:hAnsi="宋体" w:cs="宋体"/>
                <w:color w:val="000000"/>
                <w:kern w:val="0"/>
                <w:sz w:val="24"/>
                <w:szCs w:val="24"/>
              </w:rPr>
            </w:pPr>
          </w:p>
        </w:tc>
        <w:tc>
          <w:tcPr>
            <w:tcW w:w="1600" w:type="dxa"/>
            <w:vMerge w:val="continue"/>
            <w:vAlign w:val="center"/>
          </w:tcPr>
          <w:p>
            <w:pPr>
              <w:widowControl/>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次年</w:t>
            </w:r>
          </w:p>
          <w:p>
            <w:pPr>
              <w:jc w:val="center"/>
              <w:rPr>
                <w:rFonts w:ascii="宋体" w:hAnsi="宋体" w:cs="宋体"/>
                <w:color w:val="000000"/>
                <w:kern w:val="0"/>
                <w:sz w:val="24"/>
                <w:szCs w:val="24"/>
              </w:rPr>
            </w:pPr>
            <w:r>
              <w:rPr>
                <w:rFonts w:hint="eastAsia" w:ascii="宋体" w:hAnsi="宋体" w:cs="宋体"/>
                <w:color w:val="000000"/>
                <w:kern w:val="0"/>
                <w:sz w:val="24"/>
                <w:szCs w:val="24"/>
              </w:rPr>
              <w:t>2月</w:t>
            </w:r>
          </w:p>
        </w:tc>
        <w:tc>
          <w:tcPr>
            <w:tcW w:w="1715"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寒假返乡调研</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5</w:t>
            </w:r>
          </w:p>
        </w:tc>
        <w:tc>
          <w:tcPr>
            <w:tcW w:w="5814"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学员组队（可跨校区），团队于寒假期间进行调研活动，撰写社会调查报告，拟定在3月份举行报告会。</w:t>
            </w:r>
          </w:p>
        </w:tc>
        <w:tc>
          <w:tcPr>
            <w:tcW w:w="1984" w:type="dxa"/>
            <w:vMerge w:val="restart"/>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lang w:eastAsia="zh-CN"/>
              </w:rPr>
              <w:t>分组开展，报告会</w:t>
            </w:r>
            <w:r>
              <w:rPr>
                <w:rFonts w:ascii="宋体" w:hAnsi="宋体" w:cs="宋体"/>
                <w:color w:val="000000"/>
                <w:kern w:val="0"/>
                <w:sz w:val="24"/>
                <w:szCs w:val="24"/>
              </w:rPr>
              <w:t>集中学习</w:t>
            </w:r>
            <w:r>
              <w:rPr>
                <w:rFonts w:hint="eastAsia" w:ascii="宋体" w:hAnsi="宋体" w:cs="宋体"/>
                <w:color w:val="000000"/>
                <w:kern w:val="0"/>
                <w:sz w:val="24"/>
                <w:szCs w:val="24"/>
                <w:lang w:eastAsia="zh-CN"/>
              </w:rPr>
              <w:t>交流</w:t>
            </w:r>
          </w:p>
        </w:tc>
        <w:tc>
          <w:tcPr>
            <w:tcW w:w="1993"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由</w:t>
            </w:r>
            <w:r>
              <w:rPr>
                <w:rFonts w:hint="eastAsia" w:ascii="宋体" w:hAnsi="宋体" w:cs="宋体"/>
                <w:color w:val="000000"/>
                <w:kern w:val="0"/>
                <w:sz w:val="24"/>
                <w:szCs w:val="24"/>
              </w:rPr>
              <w:t>东</w:t>
            </w:r>
            <w:r>
              <w:rPr>
                <w:rFonts w:ascii="宋体" w:hAnsi="宋体" w:cs="宋体"/>
                <w:color w:val="000000"/>
                <w:kern w:val="0"/>
                <w:sz w:val="24"/>
                <w:szCs w:val="24"/>
              </w:rPr>
              <w:t>校区牵头</w:t>
            </w:r>
          </w:p>
        </w:tc>
        <w:tc>
          <w:tcPr>
            <w:tcW w:w="1600" w:type="dxa"/>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社会调查报告及展示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3月</w:t>
            </w:r>
          </w:p>
        </w:tc>
        <w:tc>
          <w:tcPr>
            <w:tcW w:w="1715"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寒假社会实践</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5</w:t>
            </w:r>
          </w:p>
        </w:tc>
        <w:tc>
          <w:tcPr>
            <w:tcW w:w="5814"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下乡</w:t>
            </w:r>
            <w:r>
              <w:rPr>
                <w:rFonts w:hint="eastAsia" w:ascii="宋体" w:hAnsi="宋体" w:cs="宋体"/>
                <w:color w:val="000000"/>
                <w:kern w:val="0"/>
                <w:sz w:val="24"/>
                <w:szCs w:val="24"/>
              </w:rPr>
              <w:t>服务、走进基层</w:t>
            </w:r>
            <w:r>
              <w:rPr>
                <w:rFonts w:ascii="宋体" w:hAnsi="宋体" w:cs="宋体"/>
                <w:color w:val="000000"/>
                <w:kern w:val="0"/>
                <w:sz w:val="24"/>
                <w:szCs w:val="24"/>
              </w:rPr>
              <w:t>、</w:t>
            </w:r>
            <w:r>
              <w:rPr>
                <w:rFonts w:hint="eastAsia" w:ascii="宋体" w:hAnsi="宋体" w:cs="宋体"/>
                <w:color w:val="000000"/>
                <w:kern w:val="0"/>
                <w:sz w:val="24"/>
                <w:szCs w:val="24"/>
              </w:rPr>
              <w:t>到</w:t>
            </w:r>
            <w:r>
              <w:rPr>
                <w:rFonts w:ascii="宋体" w:hAnsi="宋体" w:cs="宋体"/>
                <w:color w:val="000000"/>
                <w:kern w:val="0"/>
                <w:sz w:val="24"/>
                <w:szCs w:val="24"/>
              </w:rPr>
              <w:t>政府机关单位及企（事）业单位挂职（实习）锻炼、集中培训。</w:t>
            </w:r>
          </w:p>
        </w:tc>
        <w:tc>
          <w:tcPr>
            <w:tcW w:w="1984" w:type="dxa"/>
            <w:vMerge w:val="continue"/>
            <w:vAlign w:val="center"/>
          </w:tcPr>
          <w:p>
            <w:pPr>
              <w:widowControl/>
              <w:jc w:val="center"/>
              <w:rPr>
                <w:rFonts w:ascii="宋体" w:hAnsi="宋体" w:cs="宋体"/>
                <w:color w:val="000000"/>
                <w:kern w:val="0"/>
                <w:sz w:val="24"/>
                <w:szCs w:val="24"/>
              </w:rPr>
            </w:pPr>
          </w:p>
        </w:tc>
        <w:tc>
          <w:tcPr>
            <w:tcW w:w="1993"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由南校区牵头</w:t>
            </w:r>
          </w:p>
        </w:tc>
        <w:tc>
          <w:tcPr>
            <w:tcW w:w="1600" w:type="dxa"/>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实践心得体会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4月</w:t>
            </w:r>
          </w:p>
        </w:tc>
        <w:tc>
          <w:tcPr>
            <w:tcW w:w="1715"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理论学习</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3</w:t>
            </w:r>
          </w:p>
        </w:tc>
        <w:tc>
          <w:tcPr>
            <w:tcW w:w="5814"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专题讲座</w:t>
            </w:r>
            <w:r>
              <w:rPr>
                <w:rFonts w:hint="eastAsia" w:ascii="宋体" w:hAnsi="宋体" w:cs="宋体"/>
                <w:color w:val="000000"/>
                <w:kern w:val="0"/>
                <w:sz w:val="24"/>
                <w:szCs w:val="24"/>
                <w:highlight w:val="lightGray"/>
              </w:rPr>
              <w:t>（</w:t>
            </w:r>
            <w:r>
              <w:rPr>
                <w:rFonts w:hint="eastAsia" w:ascii="宋体" w:hAnsi="宋体" w:cs="宋体"/>
                <w:color w:val="FF0000"/>
                <w:kern w:val="0"/>
                <w:sz w:val="24"/>
                <w:szCs w:val="24"/>
                <w:highlight w:val="lightGray"/>
              </w:rPr>
              <w:t>与院系联动</w:t>
            </w:r>
            <w:r>
              <w:rPr>
                <w:rFonts w:hint="eastAsia" w:ascii="宋体" w:hAnsi="宋体" w:cs="宋体"/>
                <w:color w:val="000000"/>
                <w:kern w:val="0"/>
                <w:sz w:val="24"/>
                <w:szCs w:val="24"/>
                <w:highlight w:val="lightGray"/>
              </w:rPr>
              <w:t>）</w:t>
            </w:r>
          </w:p>
        </w:tc>
        <w:tc>
          <w:tcPr>
            <w:tcW w:w="1984" w:type="dxa"/>
            <w:vMerge w:val="restar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集中培训与校区各自组织相结合</w:t>
            </w:r>
          </w:p>
        </w:tc>
        <w:tc>
          <w:tcPr>
            <w:tcW w:w="1993" w:type="dxa"/>
            <w:gridSpan w:val="2"/>
            <w:vMerge w:val="restart"/>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4月份南校区牵头，5月份东校区牵头，6月份北校区牵头</w:t>
            </w:r>
          </w:p>
        </w:tc>
        <w:tc>
          <w:tcPr>
            <w:tcW w:w="1600" w:type="dxa"/>
            <w:vMerge w:val="restart"/>
            <w:vAlign w:val="center"/>
          </w:tcPr>
          <w:p>
            <w:pPr>
              <w:jc w:val="center"/>
              <w:rPr>
                <w:rFonts w:ascii="宋体" w:hAnsi="宋体" w:cs="宋体"/>
                <w:color w:val="000000"/>
                <w:kern w:val="0"/>
                <w:sz w:val="24"/>
                <w:szCs w:val="24"/>
              </w:rPr>
            </w:pPr>
            <w:r>
              <w:rPr>
                <w:rFonts w:ascii="宋体" w:hAnsi="宋体" w:cs="宋体"/>
                <w:color w:val="000000"/>
                <w:kern w:val="0"/>
                <w:sz w:val="24"/>
                <w:szCs w:val="24"/>
              </w:rPr>
              <w:t>课程笔记、学习心得体会或挂职（实习）证明等书面成果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5月</w:t>
            </w:r>
          </w:p>
        </w:tc>
        <w:tc>
          <w:tcPr>
            <w:tcW w:w="1715"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社会实践</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3</w:t>
            </w:r>
          </w:p>
        </w:tc>
        <w:tc>
          <w:tcPr>
            <w:tcW w:w="5814" w:type="dxa"/>
            <w:gridSpan w:val="2"/>
            <w:vAlign w:val="center"/>
          </w:tcPr>
          <w:p>
            <w:pPr>
              <w:widowControl/>
              <w:jc w:val="center"/>
              <w:rPr>
                <w:rFonts w:ascii="宋体" w:hAnsi="宋体" w:cs="宋体"/>
                <w:b/>
                <w:color w:val="000000"/>
                <w:kern w:val="0"/>
                <w:sz w:val="24"/>
                <w:szCs w:val="24"/>
              </w:rPr>
            </w:pPr>
            <w:r>
              <w:rPr>
                <w:rFonts w:ascii="宋体" w:hAnsi="宋体" w:cs="宋体"/>
                <w:color w:val="000000"/>
                <w:kern w:val="0"/>
                <w:sz w:val="24"/>
                <w:szCs w:val="24"/>
              </w:rPr>
              <w:t>组织学员进入企业参观考察，</w:t>
            </w:r>
            <w:r>
              <w:rPr>
                <w:rFonts w:hint="eastAsia" w:ascii="宋体" w:hAnsi="宋体" w:cs="宋体"/>
                <w:color w:val="000000"/>
                <w:kern w:val="0"/>
                <w:sz w:val="24"/>
                <w:szCs w:val="24"/>
              </w:rPr>
              <w:t>结合主题团日等志愿服务、读书报告会</w:t>
            </w:r>
            <w:r>
              <w:rPr>
                <w:rFonts w:ascii="宋体" w:hAnsi="宋体" w:cs="宋体"/>
                <w:b/>
                <w:color w:val="000000"/>
                <w:kern w:val="0"/>
                <w:sz w:val="24"/>
                <w:szCs w:val="24"/>
              </w:rPr>
              <w:t xml:space="preserve"> </w:t>
            </w:r>
          </w:p>
        </w:tc>
        <w:tc>
          <w:tcPr>
            <w:tcW w:w="1984" w:type="dxa"/>
            <w:vMerge w:val="continue"/>
            <w:vAlign w:val="center"/>
          </w:tcPr>
          <w:p>
            <w:pPr>
              <w:widowControl/>
              <w:jc w:val="center"/>
              <w:rPr>
                <w:rFonts w:ascii="宋体" w:hAnsi="宋体" w:cs="宋体"/>
                <w:color w:val="000000"/>
                <w:kern w:val="0"/>
                <w:sz w:val="24"/>
                <w:szCs w:val="24"/>
              </w:rPr>
            </w:pPr>
          </w:p>
        </w:tc>
        <w:tc>
          <w:tcPr>
            <w:tcW w:w="1993" w:type="dxa"/>
            <w:gridSpan w:val="2"/>
            <w:vMerge w:val="continue"/>
            <w:vAlign w:val="center"/>
          </w:tcPr>
          <w:p>
            <w:pPr>
              <w:widowControl/>
              <w:jc w:val="center"/>
              <w:rPr>
                <w:rFonts w:ascii="宋体" w:hAnsi="宋体" w:cs="宋体"/>
                <w:color w:val="000000"/>
                <w:kern w:val="0"/>
                <w:sz w:val="24"/>
                <w:szCs w:val="24"/>
              </w:rPr>
            </w:pPr>
          </w:p>
        </w:tc>
        <w:tc>
          <w:tcPr>
            <w:tcW w:w="1600" w:type="dxa"/>
            <w:vMerge w:val="continue"/>
            <w:vAlign w:val="center"/>
          </w:tcPr>
          <w:p>
            <w:pPr>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6月</w:t>
            </w:r>
          </w:p>
        </w:tc>
        <w:tc>
          <w:tcPr>
            <w:tcW w:w="1715"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理论学习</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3</w:t>
            </w:r>
          </w:p>
        </w:tc>
        <w:tc>
          <w:tcPr>
            <w:tcW w:w="5814"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专题讲座</w:t>
            </w:r>
            <w:r>
              <w:rPr>
                <w:rFonts w:hint="eastAsia" w:ascii="宋体" w:hAnsi="宋体" w:cs="宋体"/>
                <w:color w:val="000000"/>
                <w:kern w:val="0"/>
                <w:sz w:val="24"/>
                <w:szCs w:val="24"/>
                <w:highlight w:val="lightGray"/>
              </w:rPr>
              <w:t>（</w:t>
            </w:r>
            <w:r>
              <w:rPr>
                <w:rFonts w:hint="eastAsia" w:ascii="宋体" w:hAnsi="宋体" w:cs="宋体"/>
                <w:color w:val="FF0000"/>
                <w:kern w:val="0"/>
                <w:sz w:val="24"/>
                <w:szCs w:val="24"/>
                <w:highlight w:val="lightGray"/>
              </w:rPr>
              <w:t>与院系联动</w:t>
            </w:r>
            <w:r>
              <w:rPr>
                <w:rFonts w:hint="eastAsia" w:ascii="宋体" w:hAnsi="宋体" w:cs="宋体"/>
                <w:color w:val="000000"/>
                <w:kern w:val="0"/>
                <w:sz w:val="24"/>
                <w:szCs w:val="24"/>
                <w:highlight w:val="lightGray"/>
              </w:rPr>
              <w:t>）</w:t>
            </w:r>
          </w:p>
        </w:tc>
        <w:tc>
          <w:tcPr>
            <w:tcW w:w="1984" w:type="dxa"/>
            <w:vMerge w:val="continue"/>
            <w:vAlign w:val="center"/>
          </w:tcPr>
          <w:p>
            <w:pPr>
              <w:widowControl/>
              <w:jc w:val="center"/>
              <w:rPr>
                <w:rFonts w:ascii="宋体" w:hAnsi="宋体" w:cs="宋体"/>
                <w:color w:val="000000"/>
                <w:kern w:val="0"/>
                <w:sz w:val="24"/>
                <w:szCs w:val="24"/>
              </w:rPr>
            </w:pPr>
          </w:p>
        </w:tc>
        <w:tc>
          <w:tcPr>
            <w:tcW w:w="1993" w:type="dxa"/>
            <w:gridSpan w:val="2"/>
            <w:vMerge w:val="continue"/>
            <w:vAlign w:val="center"/>
          </w:tcPr>
          <w:p>
            <w:pPr>
              <w:widowControl/>
              <w:jc w:val="center"/>
              <w:rPr>
                <w:rFonts w:ascii="宋体" w:hAnsi="宋体" w:cs="宋体"/>
                <w:color w:val="000000"/>
                <w:kern w:val="0"/>
                <w:sz w:val="24"/>
                <w:szCs w:val="24"/>
              </w:rPr>
            </w:pPr>
          </w:p>
        </w:tc>
        <w:tc>
          <w:tcPr>
            <w:tcW w:w="1600" w:type="dxa"/>
            <w:vMerge w:val="continue"/>
            <w:vAlign w:val="center"/>
          </w:tcPr>
          <w:p>
            <w:pPr>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7月</w:t>
            </w:r>
          </w:p>
        </w:tc>
        <w:tc>
          <w:tcPr>
            <w:tcW w:w="1715"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暑期社会实践</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5</w:t>
            </w:r>
          </w:p>
        </w:tc>
        <w:tc>
          <w:tcPr>
            <w:tcW w:w="581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社会实践</w:t>
            </w:r>
          </w:p>
        </w:tc>
        <w:tc>
          <w:tcPr>
            <w:tcW w:w="198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四校区集中</w:t>
            </w:r>
          </w:p>
        </w:tc>
        <w:tc>
          <w:tcPr>
            <w:tcW w:w="1993" w:type="dxa"/>
            <w:gridSpan w:val="2"/>
            <w:vMerge w:val="restart"/>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东</w:t>
            </w:r>
            <w:r>
              <w:rPr>
                <w:rFonts w:ascii="宋体" w:hAnsi="宋体" w:cs="宋体"/>
                <w:color w:val="000000"/>
                <w:kern w:val="0"/>
                <w:sz w:val="24"/>
                <w:szCs w:val="24"/>
              </w:rPr>
              <w:t>校区牵头</w:t>
            </w:r>
          </w:p>
        </w:tc>
        <w:tc>
          <w:tcPr>
            <w:tcW w:w="1600" w:type="dxa"/>
            <w:vMerge w:val="continue"/>
            <w:vAlign w:val="center"/>
          </w:tcPr>
          <w:p>
            <w:pPr>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8月</w:t>
            </w:r>
          </w:p>
        </w:tc>
        <w:tc>
          <w:tcPr>
            <w:tcW w:w="1715"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挂职、实习锻炼</w:t>
            </w:r>
          </w:p>
        </w:tc>
        <w:tc>
          <w:tcPr>
            <w:tcW w:w="707"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5</w:t>
            </w:r>
          </w:p>
        </w:tc>
        <w:tc>
          <w:tcPr>
            <w:tcW w:w="5814" w:type="dxa"/>
            <w:gridSpan w:val="2"/>
            <w:vAlign w:val="center"/>
          </w:tcPr>
          <w:p>
            <w:pPr>
              <w:widowControl/>
              <w:jc w:val="center"/>
              <w:rPr>
                <w:rFonts w:ascii="宋体" w:hAnsi="宋体" w:cs="宋体"/>
                <w:color w:val="000000"/>
                <w:kern w:val="0"/>
                <w:sz w:val="24"/>
                <w:szCs w:val="24"/>
              </w:rPr>
            </w:pPr>
            <w:r>
              <w:rPr>
                <w:rFonts w:ascii="宋体" w:hAnsi="宋体" w:cs="宋体"/>
                <w:color w:val="000000"/>
                <w:kern w:val="0"/>
                <w:sz w:val="24"/>
                <w:szCs w:val="24"/>
              </w:rPr>
              <w:t>政府机关单位及企（事）业单位挂职（实习）锻炼。</w:t>
            </w:r>
          </w:p>
        </w:tc>
        <w:tc>
          <w:tcPr>
            <w:tcW w:w="1984"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自主实践</w:t>
            </w:r>
          </w:p>
        </w:tc>
        <w:tc>
          <w:tcPr>
            <w:tcW w:w="1993" w:type="dxa"/>
            <w:gridSpan w:val="2"/>
            <w:vMerge w:val="continue"/>
            <w:vAlign w:val="center"/>
          </w:tcPr>
          <w:p>
            <w:pPr>
              <w:widowControl/>
              <w:jc w:val="center"/>
              <w:rPr>
                <w:rFonts w:ascii="宋体" w:hAnsi="宋体" w:cs="宋体"/>
                <w:color w:val="000000"/>
                <w:kern w:val="0"/>
                <w:sz w:val="24"/>
                <w:szCs w:val="24"/>
              </w:rPr>
            </w:pPr>
          </w:p>
        </w:tc>
        <w:tc>
          <w:tcPr>
            <w:tcW w:w="1600" w:type="dxa"/>
            <w:vMerge w:val="continue"/>
            <w:vAlign w:val="center"/>
          </w:tcPr>
          <w:p>
            <w:pPr>
              <w:widowControl/>
              <w:jc w:val="center"/>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4" w:type="dxa"/>
          <w:wAfter w:w="63" w:type="dxa"/>
        </w:trPr>
        <w:tc>
          <w:tcPr>
            <w:tcW w:w="97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全学年</w:t>
            </w:r>
          </w:p>
        </w:tc>
        <w:tc>
          <w:tcPr>
            <w:tcW w:w="1715"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经典阅读</w:t>
            </w:r>
          </w:p>
        </w:tc>
        <w:tc>
          <w:tcPr>
            <w:tcW w:w="707"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5814" w:type="dxa"/>
            <w:gridSpan w:val="2"/>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每学期不少于3本推荐书籍的阅读，结合读书沙龙开展讨论，学期末提交读书笔记或读书报告。</w:t>
            </w:r>
          </w:p>
        </w:tc>
        <w:tc>
          <w:tcPr>
            <w:tcW w:w="3977" w:type="dxa"/>
            <w:gridSpan w:val="3"/>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小组讨论及自主学习</w:t>
            </w:r>
          </w:p>
        </w:tc>
        <w:tc>
          <w:tcPr>
            <w:tcW w:w="1600" w:type="dxa"/>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读书笔记或报告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gridSpan w:val="2"/>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日常</w:t>
            </w:r>
          </w:p>
        </w:tc>
        <w:tc>
          <w:tcPr>
            <w:tcW w:w="1701" w:type="dxa"/>
            <w:gridSpan w:val="2"/>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班级建设等其他活动</w:t>
            </w:r>
          </w:p>
        </w:tc>
        <w:tc>
          <w:tcPr>
            <w:tcW w:w="709" w:type="dxa"/>
            <w:gridSpan w:val="2"/>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2</w:t>
            </w:r>
          </w:p>
        </w:tc>
        <w:tc>
          <w:tcPr>
            <w:tcW w:w="5811" w:type="dxa"/>
            <w:gridSpan w:val="2"/>
            <w:vAlign w:val="center"/>
          </w:tcPr>
          <w:p>
            <w:pPr>
              <w:widowControl/>
              <w:spacing w:line="312" w:lineRule="auto"/>
              <w:rPr>
                <w:rFonts w:ascii="宋体" w:hAnsi="宋体" w:cs="宋体"/>
                <w:color w:val="000000"/>
                <w:kern w:val="0"/>
                <w:sz w:val="24"/>
                <w:szCs w:val="21"/>
              </w:rPr>
            </w:pPr>
            <w:r>
              <w:rPr>
                <w:rFonts w:hint="eastAsia" w:ascii="宋体" w:hAnsi="宋体" w:cs="宋体"/>
                <w:color w:val="000000"/>
                <w:kern w:val="0"/>
                <w:sz w:val="24"/>
                <w:szCs w:val="21"/>
              </w:rPr>
              <w:t>有利于提升凝聚力的活动或文化标识</w:t>
            </w:r>
          </w:p>
        </w:tc>
        <w:tc>
          <w:tcPr>
            <w:tcW w:w="3969" w:type="dxa"/>
            <w:gridSpan w:val="3"/>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各校区自行组织</w:t>
            </w:r>
          </w:p>
        </w:tc>
        <w:tc>
          <w:tcPr>
            <w:tcW w:w="1701" w:type="dxa"/>
            <w:gridSpan w:val="3"/>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以具体活动为准</w:t>
            </w:r>
          </w:p>
        </w:tc>
      </w:tr>
    </w:tbl>
    <w:p>
      <w:pPr>
        <w:spacing w:line="312" w:lineRule="auto"/>
      </w:pPr>
    </w:p>
    <w:p>
      <w:pPr>
        <w:spacing w:line="312" w:lineRule="auto"/>
      </w:pPr>
    </w:p>
    <w:p>
      <w:pPr>
        <w:spacing w:line="312" w:lineRule="auto"/>
      </w:pPr>
    </w:p>
    <w:p>
      <w:pPr>
        <w:spacing w:line="312" w:lineRule="auto"/>
        <w:jc w:val="center"/>
        <w:rPr>
          <w:rFonts w:ascii="宋体" w:hAnsi="宋体" w:cs="宋体"/>
          <w:b/>
          <w:color w:val="000000"/>
          <w:kern w:val="0"/>
          <w:sz w:val="32"/>
          <w:szCs w:val="21"/>
        </w:rPr>
      </w:pPr>
      <w:r>
        <w:rPr>
          <w:rFonts w:hint="eastAsia" w:ascii="宋体" w:hAnsi="宋体" w:cs="宋体"/>
          <w:b/>
          <w:color w:val="000000"/>
          <w:kern w:val="0"/>
          <w:sz w:val="32"/>
          <w:szCs w:val="21"/>
        </w:rPr>
        <w:t>辅修课程计划</w:t>
      </w:r>
    </w:p>
    <w:p>
      <w:pPr>
        <w:spacing w:line="312" w:lineRule="auto"/>
        <w:jc w:val="center"/>
        <w:rPr>
          <w:sz w:val="40"/>
        </w:rPr>
      </w:pPr>
      <w:r>
        <w:rPr>
          <w:rFonts w:hint="eastAsia" w:ascii="宋体" w:hAnsi="宋体" w:cs="宋体"/>
          <w:b/>
          <w:color w:val="000000"/>
          <w:kern w:val="0"/>
          <w:sz w:val="32"/>
          <w:szCs w:val="21"/>
        </w:rPr>
        <w:t>（由各校区团工委安排和组织，学员需修满20学分）</w:t>
      </w:r>
    </w:p>
    <w:tbl>
      <w:tblPr>
        <w:tblStyle w:val="6"/>
        <w:tblW w:w="1513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25"/>
        <w:gridCol w:w="741"/>
        <w:gridCol w:w="7728"/>
        <w:gridCol w:w="159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FFC000"/>
            <w:vAlign w:val="center"/>
          </w:tcPr>
          <w:p>
            <w:pPr>
              <w:widowControl/>
              <w:spacing w:line="312" w:lineRule="auto"/>
              <w:jc w:val="center"/>
              <w:rPr>
                <w:rFonts w:ascii="宋体" w:hAnsi="宋体" w:cs="宋体"/>
                <w:b/>
                <w:color w:val="000000"/>
                <w:kern w:val="0"/>
                <w:sz w:val="24"/>
                <w:szCs w:val="21"/>
              </w:rPr>
            </w:pPr>
            <w:r>
              <w:rPr>
                <w:rFonts w:hint="eastAsia" w:ascii="宋体" w:hAnsi="宋体" w:cs="宋体"/>
                <w:b/>
                <w:color w:val="000000"/>
                <w:kern w:val="0"/>
                <w:sz w:val="24"/>
                <w:szCs w:val="21"/>
              </w:rPr>
              <w:t>月份</w:t>
            </w:r>
          </w:p>
        </w:tc>
        <w:tc>
          <w:tcPr>
            <w:tcW w:w="1725" w:type="dxa"/>
            <w:shd w:val="clear" w:color="auto" w:fill="FFC000"/>
            <w:vAlign w:val="center"/>
          </w:tcPr>
          <w:p>
            <w:pPr>
              <w:widowControl/>
              <w:spacing w:line="312" w:lineRule="auto"/>
              <w:jc w:val="center"/>
              <w:rPr>
                <w:rFonts w:ascii="宋体" w:hAnsi="宋体" w:cs="宋体"/>
                <w:b/>
                <w:color w:val="000000"/>
                <w:kern w:val="0"/>
                <w:sz w:val="24"/>
                <w:szCs w:val="21"/>
              </w:rPr>
            </w:pPr>
            <w:r>
              <w:rPr>
                <w:rFonts w:hint="eastAsia" w:ascii="宋体" w:hAnsi="宋体" w:cs="宋体"/>
                <w:b/>
                <w:color w:val="000000"/>
                <w:kern w:val="0"/>
                <w:sz w:val="24"/>
                <w:szCs w:val="21"/>
              </w:rPr>
              <w:t>主题</w:t>
            </w:r>
          </w:p>
        </w:tc>
        <w:tc>
          <w:tcPr>
            <w:tcW w:w="741" w:type="dxa"/>
            <w:shd w:val="clear" w:color="auto" w:fill="FFC000"/>
            <w:vAlign w:val="center"/>
          </w:tcPr>
          <w:p>
            <w:pPr>
              <w:widowControl/>
              <w:spacing w:line="312" w:lineRule="auto"/>
              <w:jc w:val="center"/>
              <w:rPr>
                <w:rFonts w:ascii="宋体" w:hAnsi="宋体" w:cs="宋体"/>
                <w:b/>
                <w:color w:val="000000"/>
                <w:kern w:val="0"/>
                <w:sz w:val="24"/>
                <w:szCs w:val="21"/>
              </w:rPr>
            </w:pPr>
            <w:r>
              <w:rPr>
                <w:rFonts w:hint="eastAsia" w:ascii="宋体" w:hAnsi="宋体" w:cs="宋体"/>
                <w:b/>
                <w:color w:val="000000"/>
                <w:kern w:val="0"/>
                <w:sz w:val="24"/>
                <w:szCs w:val="21"/>
              </w:rPr>
              <w:t>学分</w:t>
            </w:r>
          </w:p>
        </w:tc>
        <w:tc>
          <w:tcPr>
            <w:tcW w:w="7728" w:type="dxa"/>
            <w:shd w:val="clear" w:color="auto" w:fill="FFC000"/>
            <w:vAlign w:val="center"/>
          </w:tcPr>
          <w:p>
            <w:pPr>
              <w:widowControl/>
              <w:spacing w:line="312" w:lineRule="auto"/>
              <w:jc w:val="center"/>
              <w:rPr>
                <w:rFonts w:ascii="宋体" w:hAnsi="宋体" w:cs="宋体"/>
                <w:b/>
                <w:color w:val="000000"/>
                <w:kern w:val="0"/>
                <w:sz w:val="24"/>
                <w:szCs w:val="21"/>
              </w:rPr>
            </w:pPr>
            <w:r>
              <w:rPr>
                <w:rFonts w:hint="eastAsia" w:ascii="宋体" w:hAnsi="宋体" w:cs="宋体"/>
                <w:b/>
                <w:color w:val="000000"/>
                <w:kern w:val="0"/>
                <w:sz w:val="24"/>
                <w:szCs w:val="21"/>
              </w:rPr>
              <w:t>内容设置</w:t>
            </w:r>
          </w:p>
        </w:tc>
        <w:tc>
          <w:tcPr>
            <w:tcW w:w="1595" w:type="dxa"/>
            <w:shd w:val="clear" w:color="auto" w:fill="FFC000"/>
            <w:vAlign w:val="center"/>
          </w:tcPr>
          <w:p>
            <w:pPr>
              <w:widowControl/>
              <w:spacing w:line="312" w:lineRule="auto"/>
              <w:jc w:val="center"/>
              <w:rPr>
                <w:rFonts w:ascii="宋体" w:hAnsi="宋体" w:cs="宋体"/>
                <w:b/>
                <w:color w:val="000000"/>
                <w:kern w:val="0"/>
                <w:sz w:val="24"/>
                <w:szCs w:val="21"/>
              </w:rPr>
            </w:pPr>
            <w:r>
              <w:rPr>
                <w:rFonts w:hint="eastAsia" w:ascii="宋体" w:hAnsi="宋体" w:cs="宋体"/>
                <w:b/>
                <w:color w:val="000000"/>
                <w:kern w:val="0"/>
                <w:sz w:val="24"/>
                <w:szCs w:val="21"/>
              </w:rPr>
              <w:t>组织形式</w:t>
            </w:r>
          </w:p>
        </w:tc>
        <w:tc>
          <w:tcPr>
            <w:tcW w:w="2024" w:type="dxa"/>
            <w:shd w:val="clear" w:color="auto" w:fill="FFC000"/>
            <w:vAlign w:val="center"/>
          </w:tcPr>
          <w:p>
            <w:pPr>
              <w:widowControl/>
              <w:spacing w:line="312" w:lineRule="auto"/>
              <w:jc w:val="center"/>
              <w:rPr>
                <w:rFonts w:ascii="宋体" w:hAnsi="宋体" w:cs="宋体"/>
                <w:b/>
                <w:color w:val="000000"/>
                <w:kern w:val="0"/>
                <w:sz w:val="24"/>
                <w:szCs w:val="21"/>
              </w:rPr>
            </w:pPr>
            <w:r>
              <w:rPr>
                <w:rFonts w:hint="eastAsia" w:ascii="宋体" w:hAnsi="宋体" w:cs="宋体"/>
                <w:b/>
                <w:color w:val="000000"/>
                <w:kern w:val="0"/>
                <w:sz w:val="24"/>
                <w:szCs w:val="21"/>
              </w:rPr>
              <w:t>考查方式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10月</w:t>
            </w:r>
          </w:p>
        </w:tc>
        <w:tc>
          <w:tcPr>
            <w:tcW w:w="1725" w:type="dxa"/>
            <w:vMerge w:val="restart"/>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结合时事热点开展学习</w:t>
            </w:r>
          </w:p>
          <w:p>
            <w:pPr>
              <w:spacing w:line="312" w:lineRule="auto"/>
              <w:jc w:val="center"/>
              <w:rPr>
                <w:rFonts w:ascii="宋体" w:hAnsi="宋体" w:cs="宋体"/>
                <w:color w:val="000000"/>
                <w:kern w:val="0"/>
                <w:sz w:val="24"/>
                <w:szCs w:val="21"/>
              </w:rPr>
            </w:pPr>
          </w:p>
        </w:tc>
        <w:tc>
          <w:tcPr>
            <w:tcW w:w="741" w:type="dxa"/>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4</w:t>
            </w:r>
          </w:p>
        </w:tc>
        <w:tc>
          <w:tcPr>
            <w:tcW w:w="7728" w:type="dxa"/>
            <w:vMerge w:val="restart"/>
            <w:vAlign w:val="center"/>
          </w:tcPr>
          <w:p>
            <w:pPr>
              <w:widowControl/>
              <w:spacing w:line="312" w:lineRule="auto"/>
              <w:rPr>
                <w:rFonts w:ascii="宋体" w:hAnsi="宋体" w:cs="宋体"/>
                <w:color w:val="000000"/>
                <w:kern w:val="0"/>
                <w:sz w:val="24"/>
                <w:szCs w:val="21"/>
              </w:rPr>
            </w:pPr>
            <w:r>
              <w:rPr>
                <w:rFonts w:hint="eastAsia" w:ascii="宋体" w:hAnsi="宋体" w:cs="宋体"/>
                <w:color w:val="000000"/>
                <w:kern w:val="0"/>
                <w:sz w:val="24"/>
                <w:szCs w:val="21"/>
              </w:rPr>
              <w:t>每次活动2</w:t>
            </w:r>
            <w:r>
              <w:rPr>
                <w:rFonts w:ascii="宋体" w:hAnsi="宋体" w:cs="宋体"/>
                <w:color w:val="000000"/>
                <w:kern w:val="0"/>
                <w:sz w:val="24"/>
                <w:szCs w:val="21"/>
              </w:rPr>
              <w:t>学分。读书交流会、座谈会、名人（优秀校友、青年教师等）分享会、志愿服务</w:t>
            </w:r>
            <w:r>
              <w:rPr>
                <w:rFonts w:hint="eastAsia" w:ascii="宋体" w:hAnsi="宋体" w:cs="宋体"/>
                <w:color w:val="000000"/>
                <w:kern w:val="0"/>
                <w:sz w:val="24"/>
                <w:szCs w:val="21"/>
              </w:rPr>
              <w:t>等</w:t>
            </w:r>
            <w:r>
              <w:rPr>
                <w:rFonts w:ascii="宋体" w:hAnsi="宋体" w:cs="宋体"/>
                <w:color w:val="000000"/>
                <w:kern w:val="0"/>
                <w:sz w:val="24"/>
                <w:szCs w:val="21"/>
              </w:rPr>
              <w:t>。</w:t>
            </w:r>
          </w:p>
        </w:tc>
        <w:tc>
          <w:tcPr>
            <w:tcW w:w="1595" w:type="dxa"/>
            <w:vMerge w:val="restart"/>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由各校区班委自行组织，校团委给予协助</w:t>
            </w:r>
          </w:p>
        </w:tc>
        <w:tc>
          <w:tcPr>
            <w:tcW w:w="2024" w:type="dxa"/>
            <w:vMerge w:val="restart"/>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学习心得体会或活动总结报告等书面成果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11月</w:t>
            </w:r>
          </w:p>
        </w:tc>
        <w:tc>
          <w:tcPr>
            <w:tcW w:w="1725" w:type="dxa"/>
            <w:vMerge w:val="continue"/>
            <w:vAlign w:val="center"/>
          </w:tcPr>
          <w:p>
            <w:pPr>
              <w:widowControl/>
              <w:spacing w:line="312" w:lineRule="auto"/>
              <w:jc w:val="center"/>
              <w:rPr>
                <w:rFonts w:ascii="宋体" w:hAnsi="宋体" w:cs="宋体"/>
                <w:color w:val="000000"/>
                <w:kern w:val="0"/>
                <w:sz w:val="24"/>
                <w:szCs w:val="21"/>
              </w:rPr>
            </w:pPr>
          </w:p>
        </w:tc>
        <w:tc>
          <w:tcPr>
            <w:tcW w:w="741" w:type="dxa"/>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4</w:t>
            </w:r>
          </w:p>
        </w:tc>
        <w:tc>
          <w:tcPr>
            <w:tcW w:w="7728" w:type="dxa"/>
            <w:vMerge w:val="continue"/>
            <w:vAlign w:val="center"/>
          </w:tcPr>
          <w:p>
            <w:pPr>
              <w:widowControl/>
              <w:spacing w:line="312" w:lineRule="auto"/>
              <w:rPr>
                <w:rFonts w:ascii="宋体" w:hAnsi="宋体" w:cs="宋体"/>
                <w:color w:val="000000"/>
                <w:kern w:val="0"/>
                <w:sz w:val="24"/>
                <w:szCs w:val="21"/>
              </w:rPr>
            </w:pPr>
          </w:p>
        </w:tc>
        <w:tc>
          <w:tcPr>
            <w:tcW w:w="1595" w:type="dxa"/>
            <w:vMerge w:val="continue"/>
            <w:vAlign w:val="center"/>
          </w:tcPr>
          <w:p>
            <w:pPr>
              <w:widowControl/>
              <w:spacing w:line="312" w:lineRule="auto"/>
              <w:jc w:val="center"/>
              <w:rPr>
                <w:rFonts w:ascii="宋体" w:hAnsi="宋体" w:cs="宋体"/>
                <w:color w:val="000000"/>
                <w:kern w:val="0"/>
                <w:sz w:val="24"/>
                <w:szCs w:val="21"/>
              </w:rPr>
            </w:pPr>
          </w:p>
        </w:tc>
        <w:tc>
          <w:tcPr>
            <w:tcW w:w="2024" w:type="dxa"/>
            <w:vMerge w:val="continue"/>
            <w:vAlign w:val="center"/>
          </w:tcPr>
          <w:p>
            <w:pPr>
              <w:widowControl/>
              <w:spacing w:line="312" w:lineRule="auto"/>
              <w:jc w:val="center"/>
              <w:rPr>
                <w:rFonts w:ascii="宋体" w:hAnsi="宋体"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12月</w:t>
            </w:r>
          </w:p>
        </w:tc>
        <w:tc>
          <w:tcPr>
            <w:tcW w:w="1725"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志愿服务</w:t>
            </w:r>
          </w:p>
        </w:tc>
        <w:tc>
          <w:tcPr>
            <w:tcW w:w="741" w:type="dxa"/>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5</w:t>
            </w:r>
          </w:p>
        </w:tc>
        <w:tc>
          <w:tcPr>
            <w:tcW w:w="7728" w:type="dxa"/>
            <w:vAlign w:val="center"/>
          </w:tcPr>
          <w:p>
            <w:pPr>
              <w:widowControl/>
              <w:spacing w:line="312" w:lineRule="auto"/>
              <w:rPr>
                <w:rFonts w:ascii="宋体" w:hAnsi="宋体" w:cs="宋体"/>
                <w:color w:val="000000"/>
                <w:kern w:val="0"/>
                <w:sz w:val="24"/>
                <w:szCs w:val="21"/>
              </w:rPr>
            </w:pPr>
            <w:r>
              <w:rPr>
                <w:rFonts w:hint="eastAsia" w:ascii="宋体" w:hAnsi="宋体" w:cs="宋体"/>
                <w:color w:val="000000"/>
                <w:kern w:val="0"/>
                <w:sz w:val="24"/>
                <w:szCs w:val="21"/>
              </w:rPr>
              <w:t>志愿服务月</w:t>
            </w:r>
            <w:r>
              <w:rPr>
                <w:rFonts w:ascii="宋体" w:hAnsi="宋体" w:cs="宋体"/>
                <w:color w:val="000000"/>
                <w:kern w:val="0"/>
                <w:sz w:val="24"/>
                <w:szCs w:val="21"/>
              </w:rPr>
              <w:t>开展志愿服务活动。</w:t>
            </w:r>
          </w:p>
        </w:tc>
        <w:tc>
          <w:tcPr>
            <w:tcW w:w="1595" w:type="dxa"/>
            <w:vMerge w:val="continue"/>
            <w:vAlign w:val="center"/>
          </w:tcPr>
          <w:p>
            <w:pPr>
              <w:widowControl/>
              <w:spacing w:line="312" w:lineRule="auto"/>
              <w:jc w:val="center"/>
              <w:rPr>
                <w:rFonts w:ascii="宋体" w:hAnsi="宋体" w:cs="宋体"/>
                <w:color w:val="000000"/>
                <w:kern w:val="0"/>
                <w:sz w:val="24"/>
                <w:szCs w:val="21"/>
              </w:rPr>
            </w:pPr>
          </w:p>
        </w:tc>
        <w:tc>
          <w:tcPr>
            <w:tcW w:w="2024" w:type="dxa"/>
            <w:vMerge w:val="restart"/>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志愿服务成果或服务对象评价等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次年3月</w:t>
            </w:r>
          </w:p>
        </w:tc>
        <w:tc>
          <w:tcPr>
            <w:tcW w:w="1725"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志愿服务</w:t>
            </w:r>
          </w:p>
        </w:tc>
        <w:tc>
          <w:tcPr>
            <w:tcW w:w="741" w:type="dxa"/>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5</w:t>
            </w:r>
          </w:p>
        </w:tc>
        <w:tc>
          <w:tcPr>
            <w:tcW w:w="7728" w:type="dxa"/>
            <w:vAlign w:val="center"/>
          </w:tcPr>
          <w:p>
            <w:pPr>
              <w:widowControl/>
              <w:spacing w:line="312" w:lineRule="auto"/>
              <w:rPr>
                <w:rFonts w:ascii="宋体" w:hAnsi="宋体" w:cs="宋体"/>
                <w:color w:val="000000"/>
                <w:kern w:val="0"/>
                <w:sz w:val="24"/>
                <w:szCs w:val="21"/>
              </w:rPr>
            </w:pPr>
            <w:r>
              <w:rPr>
                <w:rFonts w:hint="eastAsia" w:ascii="宋体" w:hAnsi="宋体" w:cs="宋体"/>
                <w:color w:val="000000"/>
                <w:kern w:val="0"/>
                <w:sz w:val="24"/>
                <w:szCs w:val="21"/>
              </w:rPr>
              <w:t>雷锋服务月</w:t>
            </w:r>
            <w:r>
              <w:rPr>
                <w:rFonts w:ascii="宋体" w:hAnsi="宋体" w:cs="宋体"/>
                <w:color w:val="000000"/>
                <w:kern w:val="0"/>
                <w:sz w:val="24"/>
                <w:szCs w:val="21"/>
              </w:rPr>
              <w:t>开展志愿服务活动。</w:t>
            </w:r>
          </w:p>
        </w:tc>
        <w:tc>
          <w:tcPr>
            <w:tcW w:w="1595" w:type="dxa"/>
            <w:vMerge w:val="continue"/>
            <w:vAlign w:val="center"/>
          </w:tcPr>
          <w:p>
            <w:pPr>
              <w:widowControl/>
              <w:spacing w:line="312" w:lineRule="auto"/>
              <w:jc w:val="center"/>
              <w:rPr>
                <w:rFonts w:ascii="宋体" w:hAnsi="宋体" w:cs="宋体"/>
                <w:color w:val="000000"/>
                <w:kern w:val="0"/>
                <w:sz w:val="24"/>
                <w:szCs w:val="21"/>
              </w:rPr>
            </w:pPr>
          </w:p>
        </w:tc>
        <w:tc>
          <w:tcPr>
            <w:tcW w:w="2024" w:type="dxa"/>
            <w:vMerge w:val="continue"/>
            <w:vAlign w:val="center"/>
          </w:tcPr>
          <w:p>
            <w:pPr>
              <w:widowControl/>
              <w:spacing w:line="312" w:lineRule="auto"/>
              <w:jc w:val="center"/>
              <w:rPr>
                <w:rFonts w:ascii="宋体" w:hAnsi="宋体"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4月</w:t>
            </w:r>
          </w:p>
        </w:tc>
        <w:tc>
          <w:tcPr>
            <w:tcW w:w="1725"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社会实践/理论学习</w:t>
            </w:r>
          </w:p>
        </w:tc>
        <w:tc>
          <w:tcPr>
            <w:tcW w:w="741" w:type="dxa"/>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4</w:t>
            </w:r>
          </w:p>
        </w:tc>
        <w:tc>
          <w:tcPr>
            <w:tcW w:w="7728" w:type="dxa"/>
            <w:vMerge w:val="restart"/>
            <w:vAlign w:val="center"/>
          </w:tcPr>
          <w:p>
            <w:pPr>
              <w:widowControl/>
              <w:spacing w:line="312" w:lineRule="auto"/>
              <w:rPr>
                <w:rFonts w:ascii="宋体" w:hAnsi="宋体" w:cs="宋体"/>
                <w:color w:val="000000"/>
                <w:kern w:val="0"/>
                <w:sz w:val="24"/>
                <w:szCs w:val="21"/>
              </w:rPr>
            </w:pPr>
            <w:r>
              <w:rPr>
                <w:rFonts w:hint="eastAsia" w:ascii="宋体" w:hAnsi="宋体" w:cs="宋体"/>
                <w:color w:val="000000"/>
                <w:kern w:val="0"/>
                <w:sz w:val="24"/>
                <w:szCs w:val="21"/>
              </w:rPr>
              <w:t>每次活动2</w:t>
            </w:r>
            <w:r>
              <w:rPr>
                <w:rFonts w:ascii="宋体" w:hAnsi="宋体" w:cs="宋体"/>
                <w:color w:val="000000"/>
                <w:kern w:val="0"/>
                <w:sz w:val="24"/>
                <w:szCs w:val="21"/>
              </w:rPr>
              <w:t>学分。形式主要</w:t>
            </w:r>
            <w:r>
              <w:rPr>
                <w:rFonts w:hint="eastAsia" w:ascii="宋体" w:hAnsi="宋体" w:cs="宋体"/>
                <w:color w:val="000000"/>
                <w:kern w:val="0"/>
                <w:sz w:val="24"/>
                <w:szCs w:val="21"/>
              </w:rPr>
              <w:t>为</w:t>
            </w:r>
            <w:r>
              <w:rPr>
                <w:rFonts w:ascii="宋体" w:hAnsi="宋体" w:cs="宋体"/>
                <w:color w:val="000000"/>
                <w:kern w:val="0"/>
                <w:sz w:val="24"/>
                <w:szCs w:val="21"/>
              </w:rPr>
              <w:t>读书交流会、座谈会、名人（优秀校友、青年教师等）分享会、</w:t>
            </w:r>
            <w:r>
              <w:rPr>
                <w:rFonts w:hint="eastAsia" w:ascii="宋体" w:hAnsi="宋体" w:cs="宋体"/>
                <w:color w:val="000000"/>
                <w:kern w:val="0"/>
                <w:sz w:val="24"/>
                <w:szCs w:val="21"/>
              </w:rPr>
              <w:t>调研报告会。</w:t>
            </w:r>
          </w:p>
        </w:tc>
        <w:tc>
          <w:tcPr>
            <w:tcW w:w="1595" w:type="dxa"/>
            <w:vMerge w:val="continue"/>
            <w:vAlign w:val="center"/>
          </w:tcPr>
          <w:p>
            <w:pPr>
              <w:widowControl/>
              <w:spacing w:line="312" w:lineRule="auto"/>
              <w:jc w:val="center"/>
              <w:rPr>
                <w:rFonts w:ascii="宋体" w:hAnsi="宋体" w:cs="宋体"/>
                <w:color w:val="000000"/>
                <w:kern w:val="0"/>
                <w:sz w:val="24"/>
                <w:szCs w:val="21"/>
              </w:rPr>
            </w:pPr>
          </w:p>
        </w:tc>
        <w:tc>
          <w:tcPr>
            <w:tcW w:w="2024" w:type="dxa"/>
            <w:vMerge w:val="restart"/>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学习心得体会或活动总结报告等书面成果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5月</w:t>
            </w:r>
          </w:p>
        </w:tc>
        <w:tc>
          <w:tcPr>
            <w:tcW w:w="1725" w:type="dxa"/>
            <w:vAlign w:val="center"/>
          </w:tcPr>
          <w:p>
            <w:pPr>
              <w:widowControl/>
              <w:spacing w:line="312" w:lineRule="auto"/>
              <w:jc w:val="center"/>
              <w:rPr>
                <w:rFonts w:ascii="宋体" w:hAnsi="宋体" w:cs="宋体"/>
                <w:color w:val="000000"/>
                <w:kern w:val="0"/>
                <w:sz w:val="24"/>
                <w:szCs w:val="21"/>
              </w:rPr>
            </w:pPr>
            <w:r>
              <w:rPr>
                <w:rFonts w:hint="eastAsia" w:ascii="宋体" w:hAnsi="宋体" w:cs="宋体"/>
                <w:color w:val="000000"/>
                <w:kern w:val="0"/>
                <w:sz w:val="24"/>
                <w:szCs w:val="21"/>
              </w:rPr>
              <w:t>主题团日社会实践</w:t>
            </w:r>
          </w:p>
        </w:tc>
        <w:tc>
          <w:tcPr>
            <w:tcW w:w="741" w:type="dxa"/>
            <w:vAlign w:val="center"/>
          </w:tcPr>
          <w:p>
            <w:pPr>
              <w:widowControl/>
              <w:spacing w:line="312" w:lineRule="auto"/>
              <w:jc w:val="center"/>
              <w:rPr>
                <w:rFonts w:ascii="宋体" w:hAnsi="宋体" w:cs="宋体"/>
                <w:color w:val="000000"/>
                <w:kern w:val="0"/>
                <w:sz w:val="24"/>
                <w:szCs w:val="21"/>
              </w:rPr>
            </w:pPr>
            <w:r>
              <w:rPr>
                <w:rFonts w:ascii="宋体" w:hAnsi="宋体" w:cs="宋体"/>
                <w:color w:val="000000"/>
                <w:kern w:val="0"/>
                <w:sz w:val="24"/>
                <w:szCs w:val="21"/>
              </w:rPr>
              <w:t>4</w:t>
            </w:r>
          </w:p>
        </w:tc>
        <w:tc>
          <w:tcPr>
            <w:tcW w:w="7728" w:type="dxa"/>
            <w:vMerge w:val="continue"/>
            <w:vAlign w:val="center"/>
          </w:tcPr>
          <w:p>
            <w:pPr>
              <w:widowControl/>
              <w:spacing w:line="312" w:lineRule="auto"/>
              <w:rPr>
                <w:rFonts w:ascii="宋体" w:hAnsi="宋体" w:cs="宋体"/>
                <w:color w:val="000000"/>
                <w:kern w:val="0"/>
                <w:sz w:val="24"/>
                <w:szCs w:val="21"/>
              </w:rPr>
            </w:pPr>
          </w:p>
        </w:tc>
        <w:tc>
          <w:tcPr>
            <w:tcW w:w="1595" w:type="dxa"/>
            <w:vMerge w:val="continue"/>
            <w:vAlign w:val="center"/>
          </w:tcPr>
          <w:p>
            <w:pPr>
              <w:widowControl/>
              <w:spacing w:line="312" w:lineRule="auto"/>
              <w:jc w:val="center"/>
              <w:rPr>
                <w:rFonts w:ascii="宋体" w:hAnsi="宋体" w:cs="宋体"/>
                <w:color w:val="000000"/>
                <w:kern w:val="0"/>
                <w:sz w:val="24"/>
                <w:szCs w:val="21"/>
              </w:rPr>
            </w:pPr>
          </w:p>
        </w:tc>
        <w:tc>
          <w:tcPr>
            <w:tcW w:w="2024" w:type="dxa"/>
            <w:vMerge w:val="continue"/>
            <w:vAlign w:val="center"/>
          </w:tcPr>
          <w:p>
            <w:pPr>
              <w:widowControl/>
              <w:spacing w:line="312" w:lineRule="auto"/>
              <w:jc w:val="center"/>
              <w:rPr>
                <w:rFonts w:ascii="宋体" w:hAnsi="宋体" w:cs="宋体"/>
                <w:color w:val="000000"/>
                <w:kern w:val="0"/>
                <w:sz w:val="24"/>
                <w:szCs w:val="21"/>
              </w:rPr>
            </w:pPr>
          </w:p>
        </w:tc>
      </w:tr>
    </w:tbl>
    <w:p>
      <w:pPr>
        <w:spacing w:before="156" w:beforeLines="50" w:line="276" w:lineRule="auto"/>
        <w:ind w:right="960"/>
        <w:rPr>
          <w:sz w:val="24"/>
          <w:szCs w:val="24"/>
        </w:rPr>
      </w:pPr>
      <w:r>
        <w:rPr>
          <w:sz w:val="24"/>
          <w:szCs w:val="24"/>
        </w:rPr>
        <w:t>备注：</w:t>
      </w:r>
    </w:p>
    <w:p>
      <w:pPr>
        <w:spacing w:line="276" w:lineRule="auto"/>
        <w:ind w:right="55"/>
        <w:rPr>
          <w:sz w:val="24"/>
          <w:szCs w:val="24"/>
        </w:rPr>
      </w:pPr>
      <w:r>
        <w:rPr>
          <w:rFonts w:hint="eastAsia"/>
          <w:sz w:val="24"/>
          <w:szCs w:val="24"/>
        </w:rPr>
        <w:t>1、辅修课程设置供各校区参考，具体教学活动内容将根据各校区实际情况，由各校区指导老师具体指导本校区学员辅修课程学习的工作。</w:t>
      </w:r>
    </w:p>
    <w:p>
      <w:pPr>
        <w:spacing w:line="276" w:lineRule="auto"/>
        <w:ind w:right="55"/>
        <w:rPr>
          <w:rFonts w:hint="eastAsia"/>
          <w:sz w:val="24"/>
          <w:szCs w:val="24"/>
        </w:rPr>
      </w:pPr>
      <w:r>
        <w:rPr>
          <w:rFonts w:hint="eastAsia"/>
          <w:sz w:val="24"/>
          <w:szCs w:val="24"/>
        </w:rPr>
        <w:t>2、各校区班委要做好签到和考察等工作，各校区组织部协助各校区青马班做好学员管理和各项教学活动的组织工作。</w:t>
      </w:r>
    </w:p>
    <w:p>
      <w:pPr>
        <w:spacing w:line="276" w:lineRule="auto"/>
        <w:ind w:right="55"/>
        <w:rPr>
          <w:rFonts w:hint="eastAsia" w:eastAsia="宋体"/>
          <w:sz w:val="24"/>
          <w:szCs w:val="24"/>
          <w:lang w:val="en-US" w:eastAsia="zh-CN"/>
        </w:rPr>
      </w:pPr>
      <w:r>
        <w:rPr>
          <w:rFonts w:hint="eastAsia"/>
          <w:sz w:val="24"/>
          <w:szCs w:val="24"/>
          <w:lang w:val="en-US" w:eastAsia="zh-CN"/>
        </w:rPr>
        <w:t>3、与院系联动的专题讲座课程，包括马克思主义经典解读、马克思主义中国化等相关的内容，</w:t>
      </w:r>
      <w:bookmarkStart w:id="0" w:name="_GoBack"/>
      <w:bookmarkEnd w:id="0"/>
      <w:r>
        <w:rPr>
          <w:rFonts w:hint="eastAsia"/>
          <w:sz w:val="24"/>
          <w:szCs w:val="24"/>
          <w:lang w:val="en-US" w:eastAsia="zh-CN"/>
        </w:rPr>
        <w:t>院系制定课程计划时，可考虑结合。</w:t>
      </w:r>
    </w:p>
    <w:sectPr>
      <w:headerReference r:id="rId6" w:type="first"/>
      <w:footerReference r:id="rId9" w:type="first"/>
      <w:headerReference r:id="rId4" w:type="default"/>
      <w:footerReference r:id="rId7" w:type="default"/>
      <w:headerReference r:id="rId5" w:type="even"/>
      <w:footerReference r:id="rId8" w:type="even"/>
      <w:pgSz w:w="16839" w:h="11907" w:orient="landscape"/>
      <w:pgMar w:top="1134" w:right="1021" w:bottom="907"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007CA"/>
    <w:rsid w:val="000B0811"/>
    <w:rsid w:val="0013125F"/>
    <w:rsid w:val="00146EDB"/>
    <w:rsid w:val="001C1F26"/>
    <w:rsid w:val="00285779"/>
    <w:rsid w:val="00303E0A"/>
    <w:rsid w:val="00307145"/>
    <w:rsid w:val="00387D63"/>
    <w:rsid w:val="003934C5"/>
    <w:rsid w:val="00464464"/>
    <w:rsid w:val="004747F1"/>
    <w:rsid w:val="00540BCC"/>
    <w:rsid w:val="0055751F"/>
    <w:rsid w:val="00592E68"/>
    <w:rsid w:val="005E1346"/>
    <w:rsid w:val="005F1730"/>
    <w:rsid w:val="00656B63"/>
    <w:rsid w:val="006A4F14"/>
    <w:rsid w:val="006E6B95"/>
    <w:rsid w:val="007007CA"/>
    <w:rsid w:val="0072054A"/>
    <w:rsid w:val="0078022F"/>
    <w:rsid w:val="007A5D35"/>
    <w:rsid w:val="00897B9F"/>
    <w:rsid w:val="008A0247"/>
    <w:rsid w:val="008E6EFB"/>
    <w:rsid w:val="009406C4"/>
    <w:rsid w:val="00962497"/>
    <w:rsid w:val="00976420"/>
    <w:rsid w:val="00A674CF"/>
    <w:rsid w:val="00A73829"/>
    <w:rsid w:val="00AB11D6"/>
    <w:rsid w:val="00AB2D65"/>
    <w:rsid w:val="00B2016F"/>
    <w:rsid w:val="00CD1EEA"/>
    <w:rsid w:val="00D75349"/>
    <w:rsid w:val="00D80276"/>
    <w:rsid w:val="00DE3CAF"/>
    <w:rsid w:val="00F434D7"/>
    <w:rsid w:val="00F46BDC"/>
    <w:rsid w:val="00F71DBF"/>
    <w:rsid w:val="00FB54B3"/>
    <w:rsid w:val="00FC7997"/>
    <w:rsid w:val="0341000F"/>
    <w:rsid w:val="0E3B40E5"/>
    <w:rsid w:val="234F58FD"/>
    <w:rsid w:val="5C91768A"/>
    <w:rsid w:val="609932B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0"/>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link w:val="4"/>
    <w:uiPriority w:val="99"/>
    <w:rPr>
      <w:sz w:val="18"/>
      <w:szCs w:val="18"/>
    </w:rPr>
  </w:style>
  <w:style w:type="character" w:customStyle="1" w:styleId="9">
    <w:name w:val="页脚 Char"/>
    <w:link w:val="3"/>
    <w:uiPriority w:val="99"/>
    <w:rPr>
      <w:sz w:val="18"/>
      <w:szCs w:val="18"/>
    </w:rPr>
  </w:style>
  <w:style w:type="character" w:customStyle="1" w:styleId="10">
    <w:name w:val="批注框文本 Char"/>
    <w:link w:val="2"/>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2</Pages>
  <Words>190</Words>
  <Characters>1088</Characters>
  <Lines>9</Lines>
  <Paragraphs>2</Paragraphs>
  <ScaleCrop>false</ScaleCrop>
  <LinksUpToDate>false</LinksUpToDate>
  <CharactersWithSpaces>0</CharactersWithSpaces>
  <Application>WPS Office 个人版_9.1.0.4985_{F1E327BC-269C-435d-A152-05C5408002CA}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2014-09-24T18:34:00Z</dcterms:created>
  <dc:creator>邱鸣</dc:creator>
  <cp:lastModifiedBy>123</cp:lastModifiedBy>
  <cp:lastPrinted>2015-03-09T02:31:00Z</cp:lastPrinted>
  <dcterms:modified xsi:type="dcterms:W3CDTF">2015-03-09T05:01:49Z</dcterms:modified>
  <dc:title>2014-2015学年青马工程·中大100教学计划方案（拟定）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