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sz w:val="32"/>
          <w:shd w:val="clear" w:color="060000" w:fill="auto"/>
        </w:rPr>
      </w:pPr>
      <w:r>
        <w:rPr>
          <w:rFonts w:hint="eastAsia" w:ascii="宋体" w:hAnsi="宋体" w:cs="黑体"/>
          <w:sz w:val="32"/>
          <w:shd w:val="clear" w:color="060000" w:fill="auto"/>
        </w:rPr>
        <w:t>附件2</w:t>
      </w:r>
    </w:p>
    <w:p>
      <w:pPr>
        <w:keepNext/>
        <w:keepLines/>
        <w:spacing w:line="576" w:lineRule="exact"/>
        <w:jc w:val="center"/>
        <w:rPr>
          <w:rFonts w:ascii="宋体" w:hAnsi="宋体" w:cs="方正小标宋_GBK"/>
          <w:sz w:val="44"/>
          <w:szCs w:val="44"/>
          <w:shd w:val="clear" w:color="060000" w:fill="auto"/>
        </w:rPr>
      </w:pPr>
      <w:r>
        <w:rPr>
          <w:rFonts w:hint="eastAsia" w:ascii="宋体" w:hAnsi="宋体" w:cs="方正小标宋_GBK"/>
          <w:sz w:val="44"/>
          <w:szCs w:val="44"/>
          <w:shd w:val="clear" w:color="060000" w:fill="auto"/>
        </w:rPr>
        <w:t xml:space="preserve"> 第一届中山大学广州东校园</w:t>
      </w:r>
    </w:p>
    <w:p>
      <w:pPr>
        <w:keepNext/>
        <w:keepLines/>
        <w:spacing w:line="576" w:lineRule="exact"/>
        <w:jc w:val="center"/>
        <w:rPr>
          <w:rFonts w:hint="eastAsia" w:ascii="宋体" w:hAnsi="宋体" w:cs="方正小标宋_GBK"/>
          <w:sz w:val="44"/>
          <w:szCs w:val="44"/>
          <w:shd w:val="clear" w:color="060000" w:fill="auto"/>
        </w:rPr>
      </w:pPr>
      <w:r>
        <w:rPr>
          <w:rFonts w:hint="eastAsia" w:ascii="宋体" w:hAnsi="宋体" w:cs="方正小标宋_GBK"/>
          <w:sz w:val="44"/>
          <w:szCs w:val="44"/>
          <w:shd w:val="clear" w:color="060000" w:fill="auto"/>
        </w:rPr>
        <w:t>“筑梦大学城”活动情况反馈表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16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328"/>
        <w:gridCol w:w="144"/>
        <w:gridCol w:w="1355"/>
        <w:gridCol w:w="1036"/>
        <w:gridCol w:w="234"/>
        <w:gridCol w:w="140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队伍名称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填表日期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活动名称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  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活动地点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志愿者人数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活动总负责人（学号）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联系方式</w:t>
            </w:r>
          </w:p>
        </w:tc>
        <w:tc>
          <w:tcPr>
            <w:tcW w:w="37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通讯稿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（此处纯文字）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活动照片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（优质照片1-3张，缩小贴于此处）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FF0000"/>
                <w:szCs w:val="21"/>
              </w:rPr>
            </w:pPr>
            <w:r>
              <w:rPr>
                <w:rFonts w:hint="eastAsia" w:ascii="宋体" w:hAnsi="宋体" w:cs="仿宋_GB2312"/>
                <w:color w:val="FF0000"/>
                <w:szCs w:val="21"/>
              </w:rPr>
              <w:t>（所用照片同时要有独立版本，和反馈表一起上交）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14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志愿者名单</w:t>
            </w:r>
          </w:p>
          <w:p>
            <w:pPr>
              <w:spacing w:before="120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（姓名学号、年级院系、电话）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</w:tbl>
    <w:p>
      <w:pPr>
        <w:spacing w:line="576" w:lineRule="exact"/>
        <w:rPr>
          <w:rFonts w:ascii="宋体" w:hAnsi="宋体"/>
          <w:shd w:val="clear" w:color="050000" w:fill="auto"/>
        </w:rPr>
      </w:pPr>
      <w:r>
        <w:rPr>
          <w:rFonts w:hint="eastAsia" w:ascii="宋体" w:hAnsi="宋体" w:cs="仿宋_GB2312"/>
          <w:color w:val="000000"/>
          <w:shd w:val="clear" w:color="050000" w:fill="auto"/>
        </w:rPr>
        <w:t>注意：提交文件命名格式：【反馈表+队伍编号+队伍全称+活动开展日期】，如：反馈表+01天使之行+2015年10月28日。活动开展后24小时内上交，如：28日的活动，29日晚上12：00前交到指定邮箱，逾期酌情扣分。</w:t>
      </w:r>
    </w:p>
    <w:p/>
    <w:sectPr>
      <w:footerReference r:id="rId3" w:type="default"/>
      <w:pgSz w:w="12240" w:h="15840"/>
      <w:pgMar w:top="2098" w:right="1474" w:bottom="1984" w:left="2227" w:header="720" w:footer="720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2B16"/>
    <w:rsid w:val="1E3B2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2017-12-06T16:19:00Z</dcterms:created>
  <dc:creator>DELL</dc:creator>
  <cp:lastModifiedBy>DELL</cp:lastModifiedBy>
  <dcterms:modified xsi:type="dcterms:W3CDTF">2017-12-06T16:20:51Z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