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8D" w:rsidRPr="0024108D" w:rsidRDefault="0024108D" w:rsidP="00E71F8E">
      <w:pPr>
        <w:pStyle w:val="Default"/>
        <w:spacing w:line="360" w:lineRule="auto"/>
        <w:jc w:val="center"/>
        <w:rPr>
          <w:rFonts w:ascii="华文中宋" w:eastAsia="华文中宋" w:hAnsi="华文中宋"/>
          <w:sz w:val="44"/>
          <w:szCs w:val="44"/>
        </w:rPr>
      </w:pPr>
      <w:r w:rsidRPr="0024108D">
        <w:rPr>
          <w:rFonts w:ascii="华文中宋" w:eastAsia="华文中宋" w:hAnsi="华文中宋" w:hint="eastAsia"/>
          <w:sz w:val="44"/>
          <w:szCs w:val="44"/>
        </w:rPr>
        <w:t>活动组织</w:t>
      </w:r>
    </w:p>
    <w:p w:rsidR="0024108D" w:rsidRPr="0024108D" w:rsidRDefault="0024108D" w:rsidP="00E71F8E">
      <w:pPr>
        <w:pStyle w:val="Default"/>
        <w:spacing w:line="360" w:lineRule="auto"/>
        <w:rPr>
          <w:rFonts w:ascii="仿宋_gb2312" w:eastAsia="仿宋_gb2312"/>
          <w:sz w:val="32"/>
          <w:szCs w:val="32"/>
        </w:rPr>
      </w:pPr>
      <w:r w:rsidRPr="0024108D">
        <w:rPr>
          <w:rFonts w:ascii="仿宋_gb2312" w:eastAsia="仿宋_gb2312" w:hint="eastAsia"/>
          <w:sz w:val="32"/>
          <w:szCs w:val="32"/>
        </w:rPr>
        <w:t xml:space="preserve">主办单位：中华青年精英基金会 《中国周刊》杂志社 </w:t>
      </w:r>
    </w:p>
    <w:p w:rsidR="0024108D" w:rsidRPr="0024108D" w:rsidRDefault="0024108D" w:rsidP="00E71F8E">
      <w:pPr>
        <w:pStyle w:val="Default"/>
        <w:spacing w:line="360" w:lineRule="auto"/>
        <w:rPr>
          <w:rFonts w:ascii="仿宋_gb2312" w:eastAsia="仿宋_gb2312"/>
          <w:sz w:val="32"/>
          <w:szCs w:val="32"/>
        </w:rPr>
      </w:pPr>
      <w:r w:rsidRPr="0024108D">
        <w:rPr>
          <w:rFonts w:ascii="仿宋_gb2312" w:eastAsia="仿宋_gb2312" w:hint="eastAsia"/>
          <w:sz w:val="32"/>
          <w:szCs w:val="32"/>
        </w:rPr>
        <w:t>网络合作：</w:t>
      </w:r>
      <w:proofErr w:type="gramStart"/>
      <w:r w:rsidRPr="0024108D">
        <w:rPr>
          <w:rFonts w:ascii="仿宋_gb2312" w:eastAsia="仿宋_gb2312" w:hint="eastAsia"/>
          <w:sz w:val="32"/>
          <w:szCs w:val="32"/>
        </w:rPr>
        <w:t>腾讯公益</w:t>
      </w:r>
      <w:proofErr w:type="gramEnd"/>
      <w:r w:rsidRPr="0024108D">
        <w:rPr>
          <w:rFonts w:ascii="仿宋_gb2312" w:eastAsia="仿宋_gb2312" w:hint="eastAsia"/>
          <w:sz w:val="32"/>
          <w:szCs w:val="32"/>
        </w:rPr>
        <w:t xml:space="preserve"> </w:t>
      </w:r>
    </w:p>
    <w:p w:rsidR="0024108D" w:rsidRPr="0024108D" w:rsidRDefault="0024108D" w:rsidP="00E71F8E">
      <w:pPr>
        <w:pStyle w:val="Default"/>
        <w:spacing w:line="360" w:lineRule="auto"/>
        <w:rPr>
          <w:rFonts w:ascii="仿宋_gb2312" w:eastAsia="仿宋_gb2312"/>
          <w:sz w:val="32"/>
          <w:szCs w:val="32"/>
        </w:rPr>
      </w:pPr>
      <w:r w:rsidRPr="0024108D">
        <w:rPr>
          <w:rFonts w:ascii="仿宋_gb2312" w:eastAsia="仿宋_gb2312" w:hint="eastAsia"/>
          <w:sz w:val="32"/>
          <w:szCs w:val="32"/>
        </w:rPr>
        <w:t xml:space="preserve">关于中华青年精英基金会： </w:t>
      </w:r>
    </w:p>
    <w:p w:rsidR="0024108D" w:rsidRPr="0024108D" w:rsidRDefault="0024108D" w:rsidP="00E71F8E">
      <w:pPr>
        <w:pStyle w:val="Default"/>
        <w:spacing w:line="360" w:lineRule="auto"/>
        <w:rPr>
          <w:rFonts w:ascii="仿宋_gb2312" w:eastAsia="仿宋_gb2312" w:hAnsi="Calibri"/>
          <w:sz w:val="32"/>
          <w:szCs w:val="32"/>
        </w:rPr>
      </w:pPr>
      <w:r w:rsidRPr="0024108D">
        <w:rPr>
          <w:rFonts w:ascii="仿宋_gb2312" w:eastAsia="仿宋_gb2312" w:hint="eastAsia"/>
          <w:sz w:val="32"/>
          <w:szCs w:val="32"/>
        </w:rPr>
        <w:t>中华青年精英基金会始创于</w:t>
      </w:r>
      <w:r w:rsidRPr="0024108D">
        <w:rPr>
          <w:rFonts w:ascii="仿宋_gb2312" w:eastAsia="仿宋_gb2312" w:hAnsi="Calibri" w:cs="Calibri" w:hint="eastAsia"/>
          <w:sz w:val="32"/>
          <w:szCs w:val="32"/>
        </w:rPr>
        <w:t>2007</w:t>
      </w:r>
      <w:r w:rsidRPr="0024108D">
        <w:rPr>
          <w:rFonts w:ascii="仿宋_gb2312" w:eastAsia="仿宋_gb2312" w:hAnsi="Calibri" w:hint="eastAsia"/>
          <w:sz w:val="32"/>
          <w:szCs w:val="32"/>
        </w:rPr>
        <w:t xml:space="preserve">年，为非营利性社会公益组织。中华青年精英基金会将通过组织形式多样的青少年活动，为在差异性文化背景下成长的青少年提供相互交流与学习的平台。同时中华青年精英基金会亦致力于为青少年提供各种机会与资助，帮助其提升综合竞争力，迎接未来的机遇与挑战。 </w:t>
      </w:r>
    </w:p>
    <w:p w:rsidR="0024108D" w:rsidRPr="0024108D" w:rsidRDefault="0024108D" w:rsidP="00E71F8E">
      <w:pPr>
        <w:pStyle w:val="Default"/>
        <w:spacing w:line="360" w:lineRule="auto"/>
        <w:rPr>
          <w:rFonts w:ascii="仿宋_gb2312" w:eastAsia="仿宋_gb2312" w:hAnsi="Calibri"/>
          <w:sz w:val="32"/>
          <w:szCs w:val="32"/>
        </w:rPr>
      </w:pPr>
      <w:r w:rsidRPr="0024108D">
        <w:rPr>
          <w:rFonts w:ascii="仿宋_gb2312" w:eastAsia="仿宋_gb2312" w:hAnsi="Calibri" w:hint="eastAsia"/>
          <w:sz w:val="32"/>
          <w:szCs w:val="32"/>
        </w:rPr>
        <w:t xml:space="preserve">中华青年精英基金会主席郑志刚先生现为中华全国青年联合会副主席、天津市第十三届中国人民政治协商会议委员会委员、中央企业青年联合会副主席、香港青年联会副主席。 </w:t>
      </w:r>
    </w:p>
    <w:p w:rsidR="0024108D" w:rsidRPr="0024108D" w:rsidRDefault="0024108D" w:rsidP="00E71F8E">
      <w:pPr>
        <w:pStyle w:val="Default"/>
        <w:spacing w:line="360" w:lineRule="auto"/>
        <w:rPr>
          <w:rFonts w:ascii="仿宋_gb2312" w:eastAsia="仿宋_gb2312" w:hAnsi="Calibri"/>
          <w:sz w:val="32"/>
          <w:szCs w:val="32"/>
        </w:rPr>
      </w:pPr>
      <w:r w:rsidRPr="0024108D">
        <w:rPr>
          <w:rFonts w:ascii="仿宋_gb2312" w:eastAsia="仿宋_gb2312" w:hAnsi="Calibri" w:hint="eastAsia"/>
          <w:sz w:val="32"/>
          <w:szCs w:val="32"/>
        </w:rPr>
        <w:t xml:space="preserve">关于《中国周刊》： </w:t>
      </w:r>
    </w:p>
    <w:p w:rsidR="003957AD" w:rsidRDefault="0024108D" w:rsidP="00E71F8E">
      <w:pPr>
        <w:spacing w:line="360" w:lineRule="auto"/>
      </w:pPr>
      <w:r w:rsidRPr="0024108D">
        <w:rPr>
          <w:rFonts w:ascii="仿宋_gb2312" w:eastAsia="仿宋_gb2312" w:hAnsi="Calibri" w:hint="eastAsia"/>
          <w:sz w:val="32"/>
          <w:szCs w:val="32"/>
        </w:rPr>
        <w:t>《中国周刊》杂志是由共青团中央主管的综合性新闻杂志。以“触摸活的中国”为价值理念，推崇独家的报道、独到的视野、独立的观点和独特的报道风格，强调原创性、权威性和可读性。通过小人物的命运，展现社会缩影，报道内容曾多次引发社会话题及强烈反</w:t>
      </w:r>
      <w:r>
        <w:rPr>
          <w:rFonts w:hAnsi="Calibri" w:hint="eastAsia"/>
          <w:szCs w:val="21"/>
        </w:rPr>
        <w:t>响。</w:t>
      </w:r>
    </w:p>
    <w:sectPr w:rsidR="003957AD" w:rsidSect="00395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9BB" w:rsidRDefault="009E69BB" w:rsidP="00E71F8E">
      <w:r>
        <w:separator/>
      </w:r>
    </w:p>
  </w:endnote>
  <w:endnote w:type="continuationSeparator" w:id="0">
    <w:p w:rsidR="009E69BB" w:rsidRDefault="009E69BB" w:rsidP="00E71F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9BB" w:rsidRDefault="009E69BB" w:rsidP="00E71F8E">
      <w:r>
        <w:separator/>
      </w:r>
    </w:p>
  </w:footnote>
  <w:footnote w:type="continuationSeparator" w:id="0">
    <w:p w:rsidR="009E69BB" w:rsidRDefault="009E69BB" w:rsidP="00E71F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108D"/>
    <w:rsid w:val="0024108D"/>
    <w:rsid w:val="003957AD"/>
    <w:rsid w:val="007608F6"/>
    <w:rsid w:val="009E69BB"/>
    <w:rsid w:val="00E71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108D"/>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E71F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1F8E"/>
    <w:rPr>
      <w:sz w:val="18"/>
      <w:szCs w:val="18"/>
    </w:rPr>
  </w:style>
  <w:style w:type="paragraph" w:styleId="a4">
    <w:name w:val="footer"/>
    <w:basedOn w:val="a"/>
    <w:link w:val="Char0"/>
    <w:uiPriority w:val="99"/>
    <w:semiHidden/>
    <w:unhideWhenUsed/>
    <w:rsid w:val="00E71F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1F8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suxiaotong</dc:creator>
  <cp:lastModifiedBy>suxiaotong</cp:lastModifiedBy>
  <cp:revision>3</cp:revision>
  <dcterms:created xsi:type="dcterms:W3CDTF">2013-04-11T02:39:00Z</dcterms:created>
  <dcterms:modified xsi:type="dcterms:W3CDTF">2013-04-11T04:41:00Z</dcterms:modified>
</cp:coreProperties>
</file>