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820" w:rsidRPr="00A676F4" w:rsidRDefault="00CF3B51" w:rsidP="00312280">
      <w:pPr>
        <w:kinsoku w:val="0"/>
        <w:overflowPunct w:val="0"/>
        <w:autoSpaceDE w:val="0"/>
        <w:autoSpaceDN w:val="0"/>
        <w:adjustRightInd w:val="0"/>
        <w:snapToGrid w:val="0"/>
        <w:spacing w:after="200" w:line="400" w:lineRule="atLeast"/>
        <w:ind w:right="361" w:firstLineChars="150" w:firstLine="1081"/>
        <w:rPr>
          <w:rFonts w:ascii="华文中宋" w:eastAsia="华文中宋" w:hAnsi="华文中宋" w:cs="Times New Roman"/>
          <w:b/>
          <w:kern w:val="0"/>
          <w:sz w:val="72"/>
          <w:szCs w:val="72"/>
        </w:rPr>
      </w:pPr>
      <w:r w:rsidRPr="00A676F4">
        <w:rPr>
          <w:rFonts w:ascii="华文中宋" w:eastAsia="华文中宋" w:hAnsi="华文中宋" w:cs="Times New Roman"/>
          <w:b/>
          <w:noProof/>
          <w:kern w:val="0"/>
          <w:sz w:val="72"/>
          <w:szCs w:val="72"/>
        </w:rPr>
        <w:drawing>
          <wp:inline distT="0" distB="0" distL="0" distR="0" wp14:anchorId="1D2565AB" wp14:editId="3EBA0FE9">
            <wp:extent cx="4763729" cy="444498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172" cy="4445397"/>
                    </a:xfrm>
                    <a:prstGeom prst="rect">
                      <a:avLst/>
                    </a:prstGeom>
                    <a:noFill/>
                  </pic:spPr>
                </pic:pic>
              </a:graphicData>
            </a:graphic>
          </wp:inline>
        </w:drawing>
      </w:r>
    </w:p>
    <w:p w:rsidR="00C80820" w:rsidRPr="00F80C87" w:rsidRDefault="00C80820" w:rsidP="00CF3B51">
      <w:pPr>
        <w:kinsoku w:val="0"/>
        <w:overflowPunct w:val="0"/>
        <w:autoSpaceDE w:val="0"/>
        <w:autoSpaceDN w:val="0"/>
        <w:adjustRightInd w:val="0"/>
        <w:snapToGrid w:val="0"/>
        <w:spacing w:after="200" w:line="400" w:lineRule="atLeast"/>
        <w:ind w:right="361"/>
        <w:jc w:val="center"/>
        <w:rPr>
          <w:rFonts w:ascii="华文中宋" w:eastAsia="华文中宋" w:hAnsi="华文中宋" w:cs="Times New Roman"/>
          <w:b/>
          <w:kern w:val="0"/>
          <w:sz w:val="56"/>
          <w:szCs w:val="72"/>
        </w:rPr>
      </w:pPr>
      <w:r w:rsidRPr="00F80C87">
        <w:rPr>
          <w:rFonts w:ascii="华文中宋" w:eastAsia="华文中宋" w:hAnsi="华文中宋" w:cs="Times New Roman" w:hint="eastAsia"/>
          <w:b/>
          <w:kern w:val="0"/>
          <w:sz w:val="56"/>
          <w:szCs w:val="72"/>
        </w:rPr>
        <w:t>2013年</w:t>
      </w:r>
    </w:p>
    <w:p w:rsidR="00C80820" w:rsidRPr="00F80C87" w:rsidRDefault="00C80820" w:rsidP="00CF3B51">
      <w:pPr>
        <w:kinsoku w:val="0"/>
        <w:overflowPunct w:val="0"/>
        <w:autoSpaceDE w:val="0"/>
        <w:autoSpaceDN w:val="0"/>
        <w:adjustRightInd w:val="0"/>
        <w:snapToGrid w:val="0"/>
        <w:spacing w:after="200" w:line="400" w:lineRule="atLeast"/>
        <w:ind w:right="361"/>
        <w:jc w:val="center"/>
        <w:rPr>
          <w:rFonts w:ascii="华文中宋" w:eastAsia="华文中宋" w:hAnsi="华文中宋" w:cs="Times New Roman"/>
          <w:b/>
          <w:kern w:val="0"/>
          <w:sz w:val="56"/>
          <w:szCs w:val="72"/>
        </w:rPr>
      </w:pPr>
      <w:r w:rsidRPr="00F80C87">
        <w:rPr>
          <w:rFonts w:ascii="华文中宋" w:eastAsia="华文中宋" w:hAnsi="华文中宋" w:cs="Times New Roman" w:hint="eastAsia"/>
          <w:b/>
          <w:kern w:val="0"/>
          <w:sz w:val="56"/>
          <w:szCs w:val="72"/>
        </w:rPr>
        <w:t>中山大学东校区</w:t>
      </w:r>
    </w:p>
    <w:p w:rsidR="00C80820" w:rsidRPr="00F80C87" w:rsidRDefault="00C80820" w:rsidP="00CF3B51">
      <w:pPr>
        <w:kinsoku w:val="0"/>
        <w:overflowPunct w:val="0"/>
        <w:autoSpaceDE w:val="0"/>
        <w:autoSpaceDN w:val="0"/>
        <w:adjustRightInd w:val="0"/>
        <w:snapToGrid w:val="0"/>
        <w:spacing w:after="200" w:line="400" w:lineRule="atLeast"/>
        <w:ind w:right="361"/>
        <w:jc w:val="center"/>
        <w:rPr>
          <w:rFonts w:ascii="华文中宋" w:eastAsia="华文中宋" w:hAnsi="华文中宋" w:cs="Times New Roman"/>
          <w:b/>
          <w:kern w:val="0"/>
          <w:sz w:val="56"/>
          <w:szCs w:val="72"/>
        </w:rPr>
      </w:pPr>
      <w:r w:rsidRPr="00F80C87">
        <w:rPr>
          <w:rFonts w:ascii="华文中宋" w:eastAsia="华文中宋" w:hAnsi="华文中宋" w:cs="Times New Roman" w:hint="eastAsia"/>
          <w:b/>
          <w:kern w:val="0"/>
          <w:sz w:val="56"/>
          <w:szCs w:val="72"/>
        </w:rPr>
        <w:t>学生团体招新系列活动</w:t>
      </w:r>
    </w:p>
    <w:p w:rsidR="00C80820" w:rsidRDefault="00C80820" w:rsidP="00C80820">
      <w:pPr>
        <w:kinsoku w:val="0"/>
        <w:overflowPunct w:val="0"/>
        <w:autoSpaceDE w:val="0"/>
        <w:autoSpaceDN w:val="0"/>
        <w:adjustRightInd w:val="0"/>
        <w:snapToGrid w:val="0"/>
        <w:spacing w:after="200" w:line="400" w:lineRule="atLeast"/>
        <w:ind w:left="720" w:right="361"/>
        <w:jc w:val="right"/>
        <w:rPr>
          <w:rFonts w:ascii="华文中宋" w:eastAsia="华文中宋" w:hAnsi="华文中宋" w:cs="Times New Roman"/>
          <w:kern w:val="0"/>
          <w:sz w:val="36"/>
          <w:szCs w:val="36"/>
        </w:rPr>
      </w:pPr>
    </w:p>
    <w:p w:rsidR="00F80C87" w:rsidRPr="00A676F4" w:rsidRDefault="00F80C87" w:rsidP="00C80820">
      <w:pPr>
        <w:kinsoku w:val="0"/>
        <w:overflowPunct w:val="0"/>
        <w:autoSpaceDE w:val="0"/>
        <w:autoSpaceDN w:val="0"/>
        <w:adjustRightInd w:val="0"/>
        <w:snapToGrid w:val="0"/>
        <w:spacing w:after="200" w:line="400" w:lineRule="atLeast"/>
        <w:ind w:left="720" w:right="361"/>
        <w:jc w:val="right"/>
        <w:rPr>
          <w:rFonts w:ascii="华文中宋" w:eastAsia="华文中宋" w:hAnsi="华文中宋" w:cs="Times New Roman"/>
          <w:kern w:val="0"/>
          <w:sz w:val="36"/>
          <w:szCs w:val="36"/>
        </w:rPr>
      </w:pPr>
    </w:p>
    <w:p w:rsidR="00AB236D" w:rsidRPr="00F80C87" w:rsidRDefault="00C80820" w:rsidP="00F80C87">
      <w:pPr>
        <w:kinsoku w:val="0"/>
        <w:overflowPunct w:val="0"/>
        <w:autoSpaceDE w:val="0"/>
        <w:autoSpaceDN w:val="0"/>
        <w:adjustRightInd w:val="0"/>
        <w:snapToGrid w:val="0"/>
        <w:spacing w:line="0" w:lineRule="atLeast"/>
        <w:ind w:leftChars="1200" w:left="3600"/>
        <w:rPr>
          <w:rFonts w:asciiTheme="minorEastAsia" w:eastAsiaTheme="minorEastAsia" w:hAnsiTheme="minorEastAsia" w:cs="Times New Roman"/>
          <w:kern w:val="0"/>
          <w:sz w:val="36"/>
          <w:szCs w:val="36"/>
        </w:rPr>
      </w:pPr>
      <w:r w:rsidRPr="00B27989">
        <w:rPr>
          <w:rFonts w:asciiTheme="minorEastAsia" w:eastAsiaTheme="minorEastAsia" w:hAnsiTheme="minorEastAsia" w:cs="Times New Roman" w:hint="eastAsia"/>
          <w:kern w:val="0"/>
          <w:sz w:val="32"/>
          <w:szCs w:val="36"/>
        </w:rPr>
        <w:t>主办：共青团中山大学委员会                      承办：共青团中山大学委员会学生团体部</w:t>
      </w:r>
      <w:r w:rsidRPr="00A676F4">
        <w:rPr>
          <w:rFonts w:asciiTheme="minorEastAsia" w:eastAsiaTheme="minorEastAsia" w:hAnsiTheme="minorEastAsia" w:cs="Times New Roman" w:hint="eastAsia"/>
          <w:kern w:val="0"/>
          <w:sz w:val="36"/>
          <w:szCs w:val="36"/>
        </w:rPr>
        <w:t xml:space="preserve">  </w:t>
      </w:r>
    </w:p>
    <w:p w:rsidR="00AB236D" w:rsidRPr="00AB236D" w:rsidRDefault="00AB236D" w:rsidP="00AB236D"/>
    <w:sdt>
      <w:sdtPr>
        <w:rPr>
          <w:rFonts w:asciiTheme="minorHAnsi" w:eastAsia="仿宋GB_2312" w:hAnsiTheme="minorHAnsi" w:cstheme="minorBidi"/>
          <w:b w:val="0"/>
          <w:bCs w:val="0"/>
          <w:color w:val="auto"/>
          <w:kern w:val="2"/>
          <w:sz w:val="30"/>
          <w:szCs w:val="22"/>
          <w:lang w:val="zh-CN"/>
        </w:rPr>
        <w:id w:val="-1881015178"/>
        <w:docPartObj>
          <w:docPartGallery w:val="Table of Contents"/>
          <w:docPartUnique/>
        </w:docPartObj>
      </w:sdtPr>
      <w:sdtEndPr/>
      <w:sdtContent>
        <w:p w:rsidR="00A676F4" w:rsidRPr="00A676F4" w:rsidRDefault="002671A1" w:rsidP="002671A1">
          <w:pPr>
            <w:pStyle w:val="TOC"/>
            <w:ind w:rightChars="500" w:right="1500"/>
            <w:jc w:val="center"/>
            <w:rPr>
              <w:sz w:val="44"/>
            </w:rPr>
          </w:pPr>
          <w:r>
            <w:rPr>
              <w:rFonts w:hint="eastAsia"/>
              <w:lang w:val="zh-CN"/>
            </w:rPr>
            <w:t xml:space="preserve">              </w:t>
          </w:r>
          <w:r w:rsidR="00A676F4" w:rsidRPr="00A676F4">
            <w:rPr>
              <w:sz w:val="44"/>
              <w:lang w:val="zh-CN"/>
            </w:rPr>
            <w:t>目录</w:t>
          </w:r>
        </w:p>
        <w:p w:rsidR="00467F41" w:rsidRDefault="00A676F4">
          <w:pPr>
            <w:pStyle w:val="10"/>
            <w:tabs>
              <w:tab w:val="right" w:leader="dot" w:pos="10196"/>
            </w:tabs>
            <w:rPr>
              <w:rFonts w:eastAsiaTheme="minorEastAsia"/>
              <w:noProof/>
              <w:sz w:val="21"/>
            </w:rPr>
          </w:pPr>
          <w:r>
            <w:fldChar w:fldCharType="begin"/>
          </w:r>
          <w:r>
            <w:instrText xml:space="preserve"> TOC \o "1-3" \h \z \u </w:instrText>
          </w:r>
          <w:r>
            <w:fldChar w:fldCharType="separate"/>
          </w:r>
          <w:hyperlink w:anchor="_Toc360052060" w:history="1">
            <w:r w:rsidR="00467F41" w:rsidRPr="00F8293F">
              <w:rPr>
                <w:rStyle w:val="a6"/>
                <w:rFonts w:hint="eastAsia"/>
                <w:noProof/>
              </w:rPr>
              <w:t>一、活动背景与意义</w:t>
            </w:r>
            <w:r w:rsidR="00467F41">
              <w:rPr>
                <w:noProof/>
                <w:webHidden/>
              </w:rPr>
              <w:tab/>
            </w:r>
            <w:r w:rsidR="00467F41">
              <w:rPr>
                <w:noProof/>
                <w:webHidden/>
              </w:rPr>
              <w:fldChar w:fldCharType="begin"/>
            </w:r>
            <w:r w:rsidR="00467F41">
              <w:rPr>
                <w:noProof/>
                <w:webHidden/>
              </w:rPr>
              <w:instrText xml:space="preserve"> PAGEREF _Toc360052060 \h </w:instrText>
            </w:r>
            <w:r w:rsidR="00467F41">
              <w:rPr>
                <w:noProof/>
                <w:webHidden/>
              </w:rPr>
            </w:r>
            <w:r w:rsidR="00467F41">
              <w:rPr>
                <w:noProof/>
                <w:webHidden/>
              </w:rPr>
              <w:fldChar w:fldCharType="separate"/>
            </w:r>
            <w:r w:rsidR="00467F41">
              <w:rPr>
                <w:noProof/>
                <w:webHidden/>
              </w:rPr>
              <w:t>1</w:t>
            </w:r>
            <w:r w:rsidR="00467F41">
              <w:rPr>
                <w:noProof/>
                <w:webHidden/>
              </w:rPr>
              <w:fldChar w:fldCharType="end"/>
            </w:r>
          </w:hyperlink>
        </w:p>
        <w:p w:rsidR="00467F41" w:rsidRDefault="00467F41">
          <w:pPr>
            <w:pStyle w:val="10"/>
            <w:tabs>
              <w:tab w:val="right" w:leader="dot" w:pos="10196"/>
            </w:tabs>
            <w:rPr>
              <w:rFonts w:eastAsiaTheme="minorEastAsia"/>
              <w:noProof/>
              <w:sz w:val="21"/>
            </w:rPr>
          </w:pPr>
          <w:hyperlink w:anchor="_Toc360052061" w:history="1">
            <w:r w:rsidRPr="00F8293F">
              <w:rPr>
                <w:rStyle w:val="a6"/>
                <w:rFonts w:hint="eastAsia"/>
                <w:noProof/>
              </w:rPr>
              <w:t>二、活动主题</w:t>
            </w:r>
            <w:r>
              <w:rPr>
                <w:noProof/>
                <w:webHidden/>
              </w:rPr>
              <w:tab/>
            </w:r>
            <w:r>
              <w:rPr>
                <w:noProof/>
                <w:webHidden/>
              </w:rPr>
              <w:fldChar w:fldCharType="begin"/>
            </w:r>
            <w:r>
              <w:rPr>
                <w:noProof/>
                <w:webHidden/>
              </w:rPr>
              <w:instrText xml:space="preserve"> PAGEREF _Toc360052061 \h </w:instrText>
            </w:r>
            <w:r>
              <w:rPr>
                <w:noProof/>
                <w:webHidden/>
              </w:rPr>
            </w:r>
            <w:r>
              <w:rPr>
                <w:noProof/>
                <w:webHidden/>
              </w:rPr>
              <w:fldChar w:fldCharType="separate"/>
            </w:r>
            <w:r>
              <w:rPr>
                <w:noProof/>
                <w:webHidden/>
              </w:rPr>
              <w:t>1</w:t>
            </w:r>
            <w:r>
              <w:rPr>
                <w:noProof/>
                <w:webHidden/>
              </w:rPr>
              <w:fldChar w:fldCharType="end"/>
            </w:r>
          </w:hyperlink>
        </w:p>
        <w:p w:rsidR="00467F41" w:rsidRDefault="00467F41">
          <w:pPr>
            <w:pStyle w:val="10"/>
            <w:tabs>
              <w:tab w:val="right" w:leader="dot" w:pos="10196"/>
            </w:tabs>
            <w:rPr>
              <w:rFonts w:eastAsiaTheme="minorEastAsia"/>
              <w:noProof/>
              <w:sz w:val="21"/>
            </w:rPr>
          </w:pPr>
          <w:hyperlink w:anchor="_Toc360052062" w:history="1">
            <w:r w:rsidRPr="00F8293F">
              <w:rPr>
                <w:rStyle w:val="a6"/>
                <w:rFonts w:hint="eastAsia"/>
                <w:noProof/>
              </w:rPr>
              <w:t>三、活动时间</w:t>
            </w:r>
            <w:r>
              <w:rPr>
                <w:noProof/>
                <w:webHidden/>
              </w:rPr>
              <w:tab/>
            </w:r>
            <w:r>
              <w:rPr>
                <w:noProof/>
                <w:webHidden/>
              </w:rPr>
              <w:fldChar w:fldCharType="begin"/>
            </w:r>
            <w:r>
              <w:rPr>
                <w:noProof/>
                <w:webHidden/>
              </w:rPr>
              <w:instrText xml:space="preserve"> PAGEREF _Toc360052062 \h </w:instrText>
            </w:r>
            <w:r>
              <w:rPr>
                <w:noProof/>
                <w:webHidden/>
              </w:rPr>
            </w:r>
            <w:r>
              <w:rPr>
                <w:noProof/>
                <w:webHidden/>
              </w:rPr>
              <w:fldChar w:fldCharType="separate"/>
            </w:r>
            <w:r>
              <w:rPr>
                <w:noProof/>
                <w:webHidden/>
              </w:rPr>
              <w:t>2</w:t>
            </w:r>
            <w:r>
              <w:rPr>
                <w:noProof/>
                <w:webHidden/>
              </w:rPr>
              <w:fldChar w:fldCharType="end"/>
            </w:r>
          </w:hyperlink>
        </w:p>
        <w:p w:rsidR="00467F41" w:rsidRDefault="00467F41">
          <w:pPr>
            <w:pStyle w:val="10"/>
            <w:tabs>
              <w:tab w:val="right" w:leader="dot" w:pos="10196"/>
            </w:tabs>
            <w:rPr>
              <w:rFonts w:eastAsiaTheme="minorEastAsia"/>
              <w:noProof/>
              <w:sz w:val="21"/>
            </w:rPr>
          </w:pPr>
          <w:hyperlink w:anchor="_Toc360052063" w:history="1">
            <w:r w:rsidRPr="00F8293F">
              <w:rPr>
                <w:rStyle w:val="a6"/>
                <w:rFonts w:hint="eastAsia"/>
                <w:noProof/>
              </w:rPr>
              <w:t>四、活动介绍</w:t>
            </w:r>
            <w:r>
              <w:rPr>
                <w:noProof/>
                <w:webHidden/>
              </w:rPr>
              <w:tab/>
            </w:r>
            <w:r>
              <w:rPr>
                <w:noProof/>
                <w:webHidden/>
              </w:rPr>
              <w:fldChar w:fldCharType="begin"/>
            </w:r>
            <w:r>
              <w:rPr>
                <w:noProof/>
                <w:webHidden/>
              </w:rPr>
              <w:instrText xml:space="preserve"> PAGEREF _Toc360052063 \h </w:instrText>
            </w:r>
            <w:r>
              <w:rPr>
                <w:noProof/>
                <w:webHidden/>
              </w:rPr>
            </w:r>
            <w:r>
              <w:rPr>
                <w:noProof/>
                <w:webHidden/>
              </w:rPr>
              <w:fldChar w:fldCharType="separate"/>
            </w:r>
            <w:r>
              <w:rPr>
                <w:noProof/>
                <w:webHidden/>
              </w:rPr>
              <w:t>3</w:t>
            </w:r>
            <w:r>
              <w:rPr>
                <w:noProof/>
                <w:webHidden/>
              </w:rPr>
              <w:fldChar w:fldCharType="end"/>
            </w:r>
          </w:hyperlink>
        </w:p>
        <w:p w:rsidR="00467F41" w:rsidRDefault="00467F41" w:rsidP="00467F41">
          <w:pPr>
            <w:pStyle w:val="20"/>
            <w:tabs>
              <w:tab w:val="right" w:leader="dot" w:pos="10196"/>
            </w:tabs>
            <w:ind w:left="600"/>
            <w:rPr>
              <w:rFonts w:eastAsiaTheme="minorEastAsia"/>
              <w:noProof/>
              <w:sz w:val="21"/>
            </w:rPr>
          </w:pPr>
          <w:hyperlink w:anchor="_Toc360052064" w:history="1">
            <w:r w:rsidRPr="00F8293F">
              <w:rPr>
                <w:rStyle w:val="a6"/>
                <w:rFonts w:hint="eastAsia"/>
                <w:noProof/>
              </w:rPr>
              <w:t>（一）活动一：中山大学东校区学生团体招新筹备会</w:t>
            </w:r>
            <w:r>
              <w:rPr>
                <w:noProof/>
                <w:webHidden/>
              </w:rPr>
              <w:tab/>
            </w:r>
            <w:r>
              <w:rPr>
                <w:noProof/>
                <w:webHidden/>
              </w:rPr>
              <w:fldChar w:fldCharType="begin"/>
            </w:r>
            <w:r>
              <w:rPr>
                <w:noProof/>
                <w:webHidden/>
              </w:rPr>
              <w:instrText xml:space="preserve"> PAGEREF _Toc360052064 \h </w:instrText>
            </w:r>
            <w:r>
              <w:rPr>
                <w:noProof/>
                <w:webHidden/>
              </w:rPr>
            </w:r>
            <w:r>
              <w:rPr>
                <w:noProof/>
                <w:webHidden/>
              </w:rPr>
              <w:fldChar w:fldCharType="separate"/>
            </w:r>
            <w:r>
              <w:rPr>
                <w:noProof/>
                <w:webHidden/>
              </w:rPr>
              <w:t>3</w:t>
            </w:r>
            <w:r>
              <w:rPr>
                <w:noProof/>
                <w:webHidden/>
              </w:rPr>
              <w:fldChar w:fldCharType="end"/>
            </w:r>
          </w:hyperlink>
        </w:p>
        <w:p w:rsidR="00467F41" w:rsidRDefault="00467F41" w:rsidP="00467F41">
          <w:pPr>
            <w:pStyle w:val="20"/>
            <w:tabs>
              <w:tab w:val="right" w:leader="dot" w:pos="10196"/>
            </w:tabs>
            <w:ind w:left="600"/>
            <w:rPr>
              <w:rFonts w:eastAsiaTheme="minorEastAsia"/>
              <w:noProof/>
              <w:sz w:val="21"/>
            </w:rPr>
          </w:pPr>
          <w:hyperlink w:anchor="_Toc360052065" w:history="1">
            <w:r w:rsidRPr="00F8293F">
              <w:rPr>
                <w:rStyle w:val="a6"/>
                <w:rFonts w:hint="eastAsia"/>
                <w:noProof/>
              </w:rPr>
              <w:t>（二）活动二：中山大学东校区学生团体招新路演</w:t>
            </w:r>
            <w:r>
              <w:rPr>
                <w:noProof/>
                <w:webHidden/>
              </w:rPr>
              <w:tab/>
            </w:r>
            <w:r>
              <w:rPr>
                <w:noProof/>
                <w:webHidden/>
              </w:rPr>
              <w:fldChar w:fldCharType="begin"/>
            </w:r>
            <w:r>
              <w:rPr>
                <w:noProof/>
                <w:webHidden/>
              </w:rPr>
              <w:instrText xml:space="preserve"> PAGEREF _Toc360052065 \h </w:instrText>
            </w:r>
            <w:r>
              <w:rPr>
                <w:noProof/>
                <w:webHidden/>
              </w:rPr>
            </w:r>
            <w:r>
              <w:rPr>
                <w:noProof/>
                <w:webHidden/>
              </w:rPr>
              <w:fldChar w:fldCharType="separate"/>
            </w:r>
            <w:r>
              <w:rPr>
                <w:noProof/>
                <w:webHidden/>
              </w:rPr>
              <w:t>4</w:t>
            </w:r>
            <w:r>
              <w:rPr>
                <w:noProof/>
                <w:webHidden/>
              </w:rPr>
              <w:fldChar w:fldCharType="end"/>
            </w:r>
          </w:hyperlink>
        </w:p>
        <w:p w:rsidR="00467F41" w:rsidRDefault="00467F41" w:rsidP="00467F41">
          <w:pPr>
            <w:pStyle w:val="20"/>
            <w:tabs>
              <w:tab w:val="right" w:leader="dot" w:pos="10196"/>
            </w:tabs>
            <w:ind w:left="600"/>
            <w:rPr>
              <w:rFonts w:eastAsiaTheme="minorEastAsia"/>
              <w:noProof/>
              <w:sz w:val="21"/>
            </w:rPr>
          </w:pPr>
          <w:hyperlink w:anchor="_Toc360052066" w:history="1">
            <w:r w:rsidRPr="00F8293F">
              <w:rPr>
                <w:rStyle w:val="a6"/>
                <w:rFonts w:hint="eastAsia"/>
                <w:noProof/>
              </w:rPr>
              <w:t>（三）活动三：中山大学东校区学生团体招新宣讲会</w:t>
            </w:r>
            <w:r>
              <w:rPr>
                <w:noProof/>
                <w:webHidden/>
              </w:rPr>
              <w:tab/>
            </w:r>
            <w:r>
              <w:rPr>
                <w:noProof/>
                <w:webHidden/>
              </w:rPr>
              <w:fldChar w:fldCharType="begin"/>
            </w:r>
            <w:r>
              <w:rPr>
                <w:noProof/>
                <w:webHidden/>
              </w:rPr>
              <w:instrText xml:space="preserve"> PAGEREF _Toc360052066 \h </w:instrText>
            </w:r>
            <w:r>
              <w:rPr>
                <w:noProof/>
                <w:webHidden/>
              </w:rPr>
            </w:r>
            <w:r>
              <w:rPr>
                <w:noProof/>
                <w:webHidden/>
              </w:rPr>
              <w:fldChar w:fldCharType="separate"/>
            </w:r>
            <w:r>
              <w:rPr>
                <w:noProof/>
                <w:webHidden/>
              </w:rPr>
              <w:t>5</w:t>
            </w:r>
            <w:r>
              <w:rPr>
                <w:noProof/>
                <w:webHidden/>
              </w:rPr>
              <w:fldChar w:fldCharType="end"/>
            </w:r>
          </w:hyperlink>
        </w:p>
        <w:p w:rsidR="00467F41" w:rsidRDefault="00467F41" w:rsidP="00467F41">
          <w:pPr>
            <w:pStyle w:val="20"/>
            <w:tabs>
              <w:tab w:val="right" w:leader="dot" w:pos="10196"/>
            </w:tabs>
            <w:ind w:left="600"/>
            <w:rPr>
              <w:rFonts w:eastAsiaTheme="minorEastAsia"/>
              <w:noProof/>
              <w:sz w:val="21"/>
            </w:rPr>
          </w:pPr>
          <w:hyperlink w:anchor="_Toc360052067" w:history="1">
            <w:r w:rsidRPr="00F8293F">
              <w:rPr>
                <w:rStyle w:val="a6"/>
                <w:rFonts w:hint="eastAsia"/>
                <w:noProof/>
              </w:rPr>
              <w:t>（四）活动四：中山大学东校区学生团体招新游园会</w:t>
            </w:r>
            <w:r>
              <w:rPr>
                <w:noProof/>
                <w:webHidden/>
              </w:rPr>
              <w:tab/>
            </w:r>
            <w:r>
              <w:rPr>
                <w:noProof/>
                <w:webHidden/>
              </w:rPr>
              <w:fldChar w:fldCharType="begin"/>
            </w:r>
            <w:r>
              <w:rPr>
                <w:noProof/>
                <w:webHidden/>
              </w:rPr>
              <w:instrText xml:space="preserve"> PAGEREF _Toc360052067 \h </w:instrText>
            </w:r>
            <w:r>
              <w:rPr>
                <w:noProof/>
                <w:webHidden/>
              </w:rPr>
            </w:r>
            <w:r>
              <w:rPr>
                <w:noProof/>
                <w:webHidden/>
              </w:rPr>
              <w:fldChar w:fldCharType="separate"/>
            </w:r>
            <w:r>
              <w:rPr>
                <w:noProof/>
                <w:webHidden/>
              </w:rPr>
              <w:t>6</w:t>
            </w:r>
            <w:r>
              <w:rPr>
                <w:noProof/>
                <w:webHidden/>
              </w:rPr>
              <w:fldChar w:fldCharType="end"/>
            </w:r>
          </w:hyperlink>
        </w:p>
        <w:p w:rsidR="00467F41" w:rsidRDefault="00467F41" w:rsidP="00467F41">
          <w:pPr>
            <w:pStyle w:val="20"/>
            <w:tabs>
              <w:tab w:val="right" w:leader="dot" w:pos="10196"/>
            </w:tabs>
            <w:ind w:left="600"/>
            <w:rPr>
              <w:rFonts w:eastAsiaTheme="minorEastAsia"/>
              <w:noProof/>
              <w:sz w:val="21"/>
            </w:rPr>
          </w:pPr>
          <w:hyperlink w:anchor="_Toc360052068" w:history="1">
            <w:r w:rsidRPr="00F8293F">
              <w:rPr>
                <w:rStyle w:val="a6"/>
                <w:rFonts w:hint="eastAsia"/>
                <w:noProof/>
              </w:rPr>
              <w:t>（五）活动五：中山大学东校区学生团体招新</w:t>
            </w:r>
            <w:r>
              <w:rPr>
                <w:noProof/>
                <w:webHidden/>
              </w:rPr>
              <w:tab/>
            </w:r>
            <w:r>
              <w:rPr>
                <w:noProof/>
                <w:webHidden/>
              </w:rPr>
              <w:fldChar w:fldCharType="begin"/>
            </w:r>
            <w:r>
              <w:rPr>
                <w:noProof/>
                <w:webHidden/>
              </w:rPr>
              <w:instrText xml:space="preserve"> PAGEREF _Toc360052068 \h </w:instrText>
            </w:r>
            <w:r>
              <w:rPr>
                <w:noProof/>
                <w:webHidden/>
              </w:rPr>
            </w:r>
            <w:r>
              <w:rPr>
                <w:noProof/>
                <w:webHidden/>
              </w:rPr>
              <w:fldChar w:fldCharType="separate"/>
            </w:r>
            <w:r>
              <w:rPr>
                <w:noProof/>
                <w:webHidden/>
              </w:rPr>
              <w:t>7</w:t>
            </w:r>
            <w:r>
              <w:rPr>
                <w:noProof/>
                <w:webHidden/>
              </w:rPr>
              <w:fldChar w:fldCharType="end"/>
            </w:r>
          </w:hyperlink>
        </w:p>
        <w:p w:rsidR="00A676F4" w:rsidRDefault="00A676F4">
          <w:r>
            <w:rPr>
              <w:b/>
              <w:bCs/>
              <w:lang w:val="zh-CN"/>
            </w:rPr>
            <w:fldChar w:fldCharType="end"/>
          </w:r>
        </w:p>
      </w:sdtContent>
    </w:sdt>
    <w:p w:rsidR="00A676F4" w:rsidRPr="00A676F4" w:rsidRDefault="00A676F4" w:rsidP="00A676F4">
      <w:pPr>
        <w:sectPr w:rsidR="00A676F4" w:rsidRPr="00A676F4" w:rsidSect="00F80C87">
          <w:headerReference w:type="default" r:id="rId10"/>
          <w:footerReference w:type="default" r:id="rId11"/>
          <w:pgSz w:w="11906" w:h="16838"/>
          <w:pgMar w:top="1440" w:right="849" w:bottom="1440" w:left="851" w:header="680" w:footer="680" w:gutter="0"/>
          <w:cols w:space="425"/>
          <w:docGrid w:type="lines" w:linePitch="408"/>
        </w:sectPr>
      </w:pPr>
      <w:bookmarkStart w:id="0" w:name="_GoBack"/>
      <w:bookmarkEnd w:id="0"/>
    </w:p>
    <w:p w:rsidR="00CF3B51" w:rsidRPr="00A676F4" w:rsidRDefault="00A676F4" w:rsidP="00A676F4">
      <w:pPr>
        <w:pStyle w:val="1"/>
        <w:jc w:val="left"/>
      </w:pPr>
      <w:bookmarkStart w:id="1" w:name="_Toc360052060"/>
      <w:r>
        <w:rPr>
          <w:rFonts w:hint="eastAsia"/>
        </w:rPr>
        <w:lastRenderedPageBreak/>
        <w:t>一、</w:t>
      </w:r>
      <w:r w:rsidR="00CF3B51" w:rsidRPr="00A676F4">
        <w:rPr>
          <w:rFonts w:hint="eastAsia"/>
        </w:rPr>
        <w:t>活动背景与意义</w:t>
      </w:r>
      <w:bookmarkEnd w:id="1"/>
    </w:p>
    <w:p w:rsidR="00CF3B51" w:rsidRPr="00A676F4" w:rsidRDefault="00CF3B51" w:rsidP="00CF3B51">
      <w:pPr>
        <w:widowControl/>
        <w:adjustRightInd w:val="0"/>
        <w:snapToGrid w:val="0"/>
        <w:spacing w:after="200" w:line="360" w:lineRule="auto"/>
        <w:ind w:firstLine="720"/>
        <w:rPr>
          <w:rFonts w:ascii="华文中宋" w:eastAsia="华文中宋" w:hAnsi="华文中宋" w:cs="Times New Roman"/>
          <w:kern w:val="0"/>
          <w:sz w:val="24"/>
        </w:rPr>
      </w:pPr>
      <w:r w:rsidRPr="00A676F4">
        <w:rPr>
          <w:rFonts w:ascii="华文中宋" w:eastAsia="华文中宋" w:hAnsi="华文中宋" w:cs="Times New Roman" w:hint="eastAsia"/>
          <w:kern w:val="0"/>
          <w:sz w:val="24"/>
        </w:rPr>
        <w:t>为不断加强学生团体工作的传承性，为学生团体注入新鲜的血液和高素质的后备力量，在共青团中山大学委员会的指导下，由</w:t>
      </w:r>
      <w:r w:rsidR="00F80C87">
        <w:rPr>
          <w:rFonts w:ascii="华文中宋" w:eastAsia="华文中宋" w:hAnsi="华文中宋" w:cs="Times New Roman" w:hint="eastAsia"/>
          <w:kern w:val="0"/>
          <w:sz w:val="24"/>
        </w:rPr>
        <w:t>中山大学东校区学生团体</w:t>
      </w:r>
      <w:r w:rsidRPr="00A676F4">
        <w:rPr>
          <w:rFonts w:ascii="华文中宋" w:eastAsia="华文中宋" w:hAnsi="华文中宋" w:cs="Times New Roman" w:hint="eastAsia"/>
          <w:kern w:val="0"/>
          <w:sz w:val="24"/>
        </w:rPr>
        <w:t>联合会组织，开展201</w:t>
      </w:r>
      <w:r w:rsidR="002671A1">
        <w:rPr>
          <w:rFonts w:ascii="华文中宋" w:eastAsia="华文中宋" w:hAnsi="华文中宋" w:cs="Times New Roman" w:hint="eastAsia"/>
          <w:kern w:val="0"/>
          <w:sz w:val="24"/>
        </w:rPr>
        <w:t>3年中山大学东校区学生团体招新系列活动</w:t>
      </w:r>
      <w:r w:rsidRPr="00A676F4">
        <w:rPr>
          <w:rFonts w:ascii="华文中宋" w:eastAsia="华文中宋" w:hAnsi="华文中宋" w:cs="Times New Roman" w:hint="eastAsia"/>
          <w:kern w:val="0"/>
          <w:sz w:val="24"/>
        </w:rPr>
        <w:t>暨百团大战学生团体招新系列活动，丰富中山大学校园文化、提高我校学生团体工作水平，</w:t>
      </w:r>
      <w:r w:rsidR="002671A1" w:rsidRPr="002671A1">
        <w:rPr>
          <w:rFonts w:ascii="华文中宋" w:eastAsia="华文中宋" w:hAnsi="华文中宋" w:cs="Times New Roman" w:hint="eastAsia"/>
          <w:kern w:val="0"/>
          <w:sz w:val="24"/>
        </w:rPr>
        <w:t>践行学生团体联合会“服务学生团体，共建和谐中大”的宗旨，促进中山大学在校大学生的综合素质发展</w:t>
      </w:r>
      <w:r w:rsidRPr="00A676F4">
        <w:rPr>
          <w:rFonts w:ascii="华文中宋" w:eastAsia="华文中宋" w:hAnsi="华文中宋" w:cs="Times New Roman" w:hint="eastAsia"/>
          <w:kern w:val="0"/>
          <w:sz w:val="24"/>
        </w:rPr>
        <w:t>。</w:t>
      </w:r>
    </w:p>
    <w:p w:rsidR="002671A1" w:rsidRDefault="00CF3B51" w:rsidP="002671A1">
      <w:pPr>
        <w:widowControl/>
        <w:adjustRightInd w:val="0"/>
        <w:snapToGrid w:val="0"/>
        <w:spacing w:after="200" w:line="360" w:lineRule="auto"/>
        <w:ind w:firstLine="720"/>
        <w:rPr>
          <w:rFonts w:ascii="华文中宋" w:eastAsia="华文中宋" w:hAnsi="华文中宋" w:cs="Times New Roman"/>
          <w:kern w:val="0"/>
          <w:sz w:val="24"/>
        </w:rPr>
      </w:pPr>
      <w:r w:rsidRPr="00A676F4">
        <w:rPr>
          <w:rFonts w:ascii="华文中宋" w:eastAsia="华文中宋" w:hAnsi="华文中宋" w:cs="Times New Roman" w:hint="eastAsia"/>
          <w:kern w:val="0"/>
          <w:sz w:val="24"/>
        </w:rPr>
        <w:t>学生团体一年一度的招新活动是加强学生团体工作传承性、提升学生活动综合素质的重要一环，是学生活动可持续发展的活力</w:t>
      </w:r>
      <w:r w:rsidR="002671A1">
        <w:rPr>
          <w:rFonts w:ascii="华文中宋" w:eastAsia="华文中宋" w:hAnsi="华文中宋" w:cs="Times New Roman" w:hint="eastAsia"/>
          <w:kern w:val="0"/>
          <w:sz w:val="24"/>
        </w:rPr>
        <w:t>源泉。本次招新活动不仅可以发挥学生团体优势特点，吸纳全面发展的</w:t>
      </w:r>
      <w:r w:rsidRPr="00A676F4">
        <w:rPr>
          <w:rFonts w:ascii="华文中宋" w:eastAsia="华文中宋" w:hAnsi="华文中宋" w:cs="Times New Roman" w:hint="eastAsia"/>
          <w:kern w:val="0"/>
          <w:sz w:val="24"/>
        </w:rPr>
        <w:t>优秀学生，更可以宣传各学生团体的文化，进一步提升组织与活动的影响力。</w:t>
      </w:r>
    </w:p>
    <w:p w:rsidR="002671A1" w:rsidRPr="002671A1" w:rsidRDefault="00CF3B51" w:rsidP="002671A1">
      <w:pPr>
        <w:widowControl/>
        <w:adjustRightInd w:val="0"/>
        <w:snapToGrid w:val="0"/>
        <w:spacing w:after="200" w:line="360" w:lineRule="auto"/>
        <w:rPr>
          <w:rFonts w:ascii="华文中宋" w:eastAsia="华文中宋" w:hAnsi="华文中宋" w:cs="Times New Roman"/>
          <w:kern w:val="0"/>
          <w:sz w:val="24"/>
        </w:rPr>
      </w:pPr>
      <w:bookmarkStart w:id="2" w:name="_Toc360052061"/>
      <w:r w:rsidRPr="002671A1">
        <w:rPr>
          <w:rStyle w:val="1Char"/>
          <w:rFonts w:hint="eastAsia"/>
        </w:rPr>
        <w:t>二、活动主题</w:t>
      </w:r>
      <w:bookmarkEnd w:id="2"/>
      <w:r w:rsidRPr="00A676F4">
        <w:rPr>
          <w:rFonts w:hint="eastAsia"/>
        </w:rPr>
        <w:t>：</w:t>
      </w:r>
    </w:p>
    <w:p w:rsidR="00CF3B51" w:rsidRPr="002671A1" w:rsidRDefault="00CF3B51" w:rsidP="002671A1">
      <w:pPr>
        <w:ind w:firstLineChars="1150" w:firstLine="4144"/>
        <w:rPr>
          <w:rFonts w:ascii="华文中宋" w:eastAsia="华文中宋" w:hAnsi="华文中宋"/>
          <w:b/>
          <w:sz w:val="36"/>
        </w:rPr>
      </w:pPr>
      <w:r w:rsidRPr="002671A1">
        <w:rPr>
          <w:rFonts w:ascii="华文中宋" w:eastAsia="华文中宋" w:hAnsi="华文中宋" w:hint="eastAsia"/>
          <w:b/>
          <w:sz w:val="36"/>
        </w:rPr>
        <w:t>大航海</w:t>
      </w:r>
    </w:p>
    <w:p w:rsidR="002E19BE" w:rsidRPr="00A676F4" w:rsidRDefault="002671A1" w:rsidP="002671A1">
      <w:pPr>
        <w:widowControl/>
        <w:adjustRightInd w:val="0"/>
        <w:snapToGrid w:val="0"/>
        <w:spacing w:after="200" w:line="360" w:lineRule="auto"/>
        <w:ind w:firstLineChars="250" w:firstLine="600"/>
        <w:rPr>
          <w:rFonts w:ascii="华文中宋" w:eastAsia="华文中宋" w:hAnsi="华文中宋" w:cs="Times New Roman"/>
          <w:kern w:val="0"/>
          <w:sz w:val="24"/>
        </w:rPr>
      </w:pPr>
      <w:r>
        <w:rPr>
          <w:rFonts w:ascii="华文中宋" w:eastAsia="华文中宋" w:hAnsi="华文中宋" w:cs="Times New Roman" w:hint="eastAsia"/>
          <w:kern w:val="0"/>
          <w:sz w:val="24"/>
        </w:rPr>
        <w:t>主题阐述：</w:t>
      </w:r>
      <w:r w:rsidR="002E19BE" w:rsidRPr="00A676F4">
        <w:rPr>
          <w:rFonts w:ascii="华文中宋" w:eastAsia="华文中宋" w:hAnsi="华文中宋" w:cs="Times New Roman" w:hint="eastAsia"/>
          <w:kern w:val="0"/>
          <w:sz w:val="24"/>
        </w:rPr>
        <w:t>海洋，是博大包容的象征。中山大学是一个自由广博之地，中东社团百花竞放，因此同样的海纳百川是选主题最主要的因</w:t>
      </w:r>
      <w:r>
        <w:rPr>
          <w:rFonts w:ascii="华文中宋" w:eastAsia="华文中宋" w:hAnsi="华文中宋" w:cs="Times New Roman" w:hint="eastAsia"/>
          <w:kern w:val="0"/>
          <w:sz w:val="24"/>
        </w:rPr>
        <w:t>素。航海是对人身体上和心理上双重的要求。勇于探索的勇气，敢于挑</w:t>
      </w:r>
      <w:r w:rsidR="002E19BE" w:rsidRPr="00A676F4">
        <w:rPr>
          <w:rFonts w:ascii="华文中宋" w:eastAsia="华文中宋" w:hAnsi="华文中宋" w:cs="Times New Roman" w:hint="eastAsia"/>
          <w:kern w:val="0"/>
          <w:sz w:val="24"/>
        </w:rPr>
        <w:t>的精神，乐于分享的态度和善于发现的眼光这都是对航海者的考验。航海者象征新生，海洋上的岛屿象征社团，海洋上的宝藏象征在社团中的收获。他们用好奇的眼神去寻找属于自己的岛屿，在那里，他们收获知识，友情，爱情等无价之宝。“大航海”让人们很容易想到哥伦布发现新大陆的历程，想到鲁滨逊在</w:t>
      </w:r>
      <w:r w:rsidRPr="002671A1">
        <w:rPr>
          <w:rFonts w:ascii="华文中宋" w:eastAsia="华文中宋" w:hAnsi="华文中宋" w:cs="Times New Roman" w:hint="eastAsia"/>
          <w:kern w:val="0"/>
          <w:sz w:val="24"/>
        </w:rPr>
        <w:t>在荒岛上的拼搏</w:t>
      </w:r>
      <w:r w:rsidR="002E19BE" w:rsidRPr="00A676F4">
        <w:rPr>
          <w:rFonts w:ascii="华文中宋" w:eastAsia="华文中宋" w:hAnsi="华文中宋" w:cs="Times New Roman" w:hint="eastAsia"/>
          <w:kern w:val="0"/>
          <w:sz w:val="24"/>
        </w:rPr>
        <w:t>，想到中国海上丝绸之路，想到</w:t>
      </w:r>
      <w:r w:rsidRPr="002671A1">
        <w:rPr>
          <w:rFonts w:ascii="华文中宋" w:eastAsia="华文中宋" w:hAnsi="华文中宋" w:cs="Times New Roman" w:hint="eastAsia"/>
          <w:kern w:val="0"/>
          <w:sz w:val="24"/>
        </w:rPr>
        <w:t>郑和下西洋的互通有无交汇碰撞</w:t>
      </w:r>
      <w:r w:rsidR="002E19BE" w:rsidRPr="00A676F4">
        <w:rPr>
          <w:rFonts w:ascii="华文中宋" w:eastAsia="华文中宋" w:hAnsi="华文中宋" w:cs="Times New Roman" w:hint="eastAsia"/>
          <w:kern w:val="0"/>
          <w:sz w:val="24"/>
        </w:rPr>
        <w:t>，甚至想到</w:t>
      </w:r>
      <w:r>
        <w:rPr>
          <w:rFonts w:ascii="华文中宋" w:eastAsia="华文中宋" w:hAnsi="华文中宋" w:cs="Times New Roman" w:hint="eastAsia"/>
          <w:kern w:val="0"/>
          <w:sz w:val="24"/>
        </w:rPr>
        <w:t>当下流行的海贼王。大航海给不同的人不同的想象空间，同样把一种</w:t>
      </w:r>
      <w:r w:rsidRPr="002671A1">
        <w:rPr>
          <w:rFonts w:ascii="华文中宋" w:eastAsia="华文中宋" w:hAnsi="华文中宋" w:cs="Times New Roman" w:hint="eastAsia"/>
          <w:kern w:val="0"/>
          <w:sz w:val="24"/>
        </w:rPr>
        <w:t>拼搏、竞争、合作、勇敢、探索</w:t>
      </w:r>
      <w:r>
        <w:rPr>
          <w:rFonts w:ascii="华文中宋" w:eastAsia="华文中宋" w:hAnsi="华文中宋" w:cs="Times New Roman" w:hint="eastAsia"/>
          <w:kern w:val="0"/>
          <w:sz w:val="24"/>
        </w:rPr>
        <w:t>的精神赋予其中，与学生团体</w:t>
      </w:r>
      <w:r w:rsidR="002E19BE" w:rsidRPr="00A676F4">
        <w:rPr>
          <w:rFonts w:ascii="华文中宋" w:eastAsia="华文中宋" w:hAnsi="华文中宋" w:cs="Times New Roman" w:hint="eastAsia"/>
          <w:kern w:val="0"/>
          <w:sz w:val="24"/>
        </w:rPr>
        <w:t>招新的内涵是一致的，</w:t>
      </w:r>
      <w:r>
        <w:rPr>
          <w:rFonts w:ascii="华文中宋" w:eastAsia="华文中宋" w:hAnsi="华文中宋" w:cs="Times New Roman" w:hint="eastAsia"/>
          <w:kern w:val="0"/>
          <w:sz w:val="24"/>
        </w:rPr>
        <w:t>学生团体</w:t>
      </w:r>
      <w:r w:rsidR="002E19BE" w:rsidRPr="00A676F4">
        <w:rPr>
          <w:rFonts w:ascii="华文中宋" w:eastAsia="华文中宋" w:hAnsi="华文中宋" w:cs="Times New Roman" w:hint="eastAsia"/>
          <w:kern w:val="0"/>
          <w:sz w:val="24"/>
        </w:rPr>
        <w:t>招新是新生离开高中后新的征程，也是新</w:t>
      </w:r>
      <w:r>
        <w:rPr>
          <w:rFonts w:ascii="华文中宋" w:eastAsia="华文中宋" w:hAnsi="华文中宋" w:cs="Times New Roman" w:hint="eastAsia"/>
          <w:kern w:val="0"/>
          <w:sz w:val="24"/>
        </w:rPr>
        <w:t>一届学生团体调整方向积蓄能量重新起航的准备</w:t>
      </w:r>
      <w:r w:rsidR="002E19BE" w:rsidRPr="00A676F4">
        <w:rPr>
          <w:rFonts w:ascii="华文中宋" w:eastAsia="华文中宋" w:hAnsi="华文中宋" w:cs="Times New Roman" w:hint="eastAsia"/>
          <w:kern w:val="0"/>
          <w:sz w:val="24"/>
        </w:rPr>
        <w:t>。“大航海”孕育着每个人对未来憧憬的梦，启程是每个有梦者开始圆梦的第一步。因此，今年的百团招新活动将围绕“大航海”这个主题开展系列活动</w:t>
      </w:r>
    </w:p>
    <w:p w:rsidR="00CF3B51" w:rsidRPr="00A676F4" w:rsidRDefault="00CF3B51" w:rsidP="00A676F4">
      <w:pPr>
        <w:pStyle w:val="1"/>
        <w:jc w:val="left"/>
      </w:pPr>
      <w:bookmarkStart w:id="3" w:name="_Toc360052062"/>
      <w:r w:rsidRPr="00A676F4">
        <w:rPr>
          <w:rFonts w:hint="eastAsia"/>
        </w:rPr>
        <w:lastRenderedPageBreak/>
        <w:t>三、活动时间</w:t>
      </w:r>
      <w:bookmarkEnd w:id="3"/>
    </w:p>
    <w:tbl>
      <w:tblPr>
        <w:tblStyle w:val="a3"/>
        <w:tblpPr w:leftFromText="180" w:rightFromText="180" w:vertAnchor="text" w:horzAnchor="margin" w:tblpXSpec="center" w:tblpY="275"/>
        <w:tblW w:w="0" w:type="auto"/>
        <w:tblLook w:val="04A0" w:firstRow="1" w:lastRow="0" w:firstColumn="1" w:lastColumn="0" w:noHBand="0" w:noVBand="1"/>
      </w:tblPr>
      <w:tblGrid>
        <w:gridCol w:w="957"/>
        <w:gridCol w:w="1065"/>
        <w:gridCol w:w="1065"/>
        <w:gridCol w:w="1065"/>
        <w:gridCol w:w="1065"/>
        <w:gridCol w:w="1065"/>
        <w:gridCol w:w="1065"/>
        <w:gridCol w:w="1066"/>
      </w:tblGrid>
      <w:tr w:rsidR="00F80C87" w:rsidRPr="00A676F4" w:rsidTr="00F80C87">
        <w:trPr>
          <w:trHeight w:val="637"/>
        </w:trPr>
        <w:tc>
          <w:tcPr>
            <w:tcW w:w="957" w:type="dxa"/>
            <w:vMerge w:val="restart"/>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8月</w:t>
            </w:r>
          </w:p>
        </w:tc>
        <w:tc>
          <w:tcPr>
            <w:tcW w:w="1065" w:type="dxa"/>
            <w:vAlign w:val="center"/>
          </w:tcPr>
          <w:p w:rsidR="00F80C87" w:rsidRPr="00A676F4" w:rsidRDefault="00F80C87" w:rsidP="00F80C87">
            <w:pPr>
              <w:jc w:val="center"/>
              <w:rPr>
                <w:rFonts w:ascii="华文中宋" w:eastAsia="华文中宋" w:hAnsi="华文中宋"/>
                <w:b/>
                <w:sz w:val="24"/>
                <w:szCs w:val="24"/>
              </w:rPr>
            </w:pPr>
            <w:r w:rsidRPr="00A676F4">
              <w:rPr>
                <w:rFonts w:ascii="华文中宋" w:eastAsia="华文中宋" w:hAnsi="华文中宋" w:hint="eastAsia"/>
                <w:b/>
                <w:sz w:val="24"/>
                <w:szCs w:val="24"/>
              </w:rPr>
              <w:t>周日</w:t>
            </w:r>
          </w:p>
        </w:tc>
        <w:tc>
          <w:tcPr>
            <w:tcW w:w="1065" w:type="dxa"/>
            <w:vAlign w:val="center"/>
          </w:tcPr>
          <w:p w:rsidR="00F80C87" w:rsidRPr="00A676F4" w:rsidRDefault="00F80C87" w:rsidP="00F80C87">
            <w:pPr>
              <w:jc w:val="center"/>
              <w:rPr>
                <w:rFonts w:ascii="华文中宋" w:eastAsia="华文中宋" w:hAnsi="华文中宋"/>
                <w:b/>
                <w:sz w:val="24"/>
                <w:szCs w:val="24"/>
              </w:rPr>
            </w:pPr>
            <w:r w:rsidRPr="00A676F4">
              <w:rPr>
                <w:rFonts w:ascii="华文中宋" w:eastAsia="华文中宋" w:hAnsi="华文中宋" w:hint="eastAsia"/>
                <w:b/>
                <w:sz w:val="24"/>
                <w:szCs w:val="24"/>
              </w:rPr>
              <w:t>周一</w:t>
            </w:r>
          </w:p>
        </w:tc>
        <w:tc>
          <w:tcPr>
            <w:tcW w:w="1065" w:type="dxa"/>
            <w:vAlign w:val="center"/>
          </w:tcPr>
          <w:p w:rsidR="00F80C87" w:rsidRPr="00A676F4" w:rsidRDefault="00F80C87" w:rsidP="00F80C87">
            <w:pPr>
              <w:jc w:val="center"/>
              <w:rPr>
                <w:rFonts w:ascii="华文中宋" w:eastAsia="华文中宋" w:hAnsi="华文中宋"/>
                <w:b/>
                <w:sz w:val="24"/>
                <w:szCs w:val="24"/>
              </w:rPr>
            </w:pPr>
            <w:r w:rsidRPr="00A676F4">
              <w:rPr>
                <w:rFonts w:ascii="华文中宋" w:eastAsia="华文中宋" w:hAnsi="华文中宋" w:hint="eastAsia"/>
                <w:b/>
                <w:sz w:val="24"/>
                <w:szCs w:val="24"/>
              </w:rPr>
              <w:t>周二</w:t>
            </w:r>
          </w:p>
        </w:tc>
        <w:tc>
          <w:tcPr>
            <w:tcW w:w="1065" w:type="dxa"/>
            <w:vAlign w:val="center"/>
          </w:tcPr>
          <w:p w:rsidR="00F80C87" w:rsidRPr="00A676F4" w:rsidRDefault="00F80C87" w:rsidP="00F80C87">
            <w:pPr>
              <w:jc w:val="center"/>
              <w:rPr>
                <w:rFonts w:ascii="华文中宋" w:eastAsia="华文中宋" w:hAnsi="华文中宋"/>
                <w:b/>
                <w:sz w:val="24"/>
                <w:szCs w:val="24"/>
              </w:rPr>
            </w:pPr>
            <w:r w:rsidRPr="00A676F4">
              <w:rPr>
                <w:rFonts w:ascii="华文中宋" w:eastAsia="华文中宋" w:hAnsi="华文中宋" w:hint="eastAsia"/>
                <w:b/>
                <w:sz w:val="24"/>
                <w:szCs w:val="24"/>
              </w:rPr>
              <w:t>周三</w:t>
            </w:r>
          </w:p>
        </w:tc>
        <w:tc>
          <w:tcPr>
            <w:tcW w:w="1065" w:type="dxa"/>
            <w:vAlign w:val="center"/>
          </w:tcPr>
          <w:p w:rsidR="00F80C87" w:rsidRPr="00A676F4" w:rsidRDefault="00F80C87" w:rsidP="00F80C87">
            <w:pPr>
              <w:jc w:val="center"/>
              <w:rPr>
                <w:rFonts w:ascii="华文中宋" w:eastAsia="华文中宋" w:hAnsi="华文中宋"/>
                <w:b/>
                <w:sz w:val="24"/>
                <w:szCs w:val="24"/>
              </w:rPr>
            </w:pPr>
            <w:r w:rsidRPr="00A676F4">
              <w:rPr>
                <w:rFonts w:ascii="华文中宋" w:eastAsia="华文中宋" w:hAnsi="华文中宋" w:hint="eastAsia"/>
                <w:b/>
                <w:sz w:val="24"/>
                <w:szCs w:val="24"/>
              </w:rPr>
              <w:t>周四</w:t>
            </w:r>
          </w:p>
        </w:tc>
        <w:tc>
          <w:tcPr>
            <w:tcW w:w="1065" w:type="dxa"/>
            <w:vAlign w:val="center"/>
          </w:tcPr>
          <w:p w:rsidR="00F80C87" w:rsidRPr="00A676F4" w:rsidRDefault="00F80C87" w:rsidP="00F80C87">
            <w:pPr>
              <w:jc w:val="center"/>
              <w:rPr>
                <w:rFonts w:ascii="华文中宋" w:eastAsia="华文中宋" w:hAnsi="华文中宋"/>
                <w:b/>
                <w:sz w:val="24"/>
                <w:szCs w:val="24"/>
              </w:rPr>
            </w:pPr>
            <w:r w:rsidRPr="00A676F4">
              <w:rPr>
                <w:rFonts w:ascii="华文中宋" w:eastAsia="华文中宋" w:hAnsi="华文中宋" w:hint="eastAsia"/>
                <w:b/>
                <w:sz w:val="24"/>
                <w:szCs w:val="24"/>
              </w:rPr>
              <w:t>周五</w:t>
            </w:r>
          </w:p>
        </w:tc>
        <w:tc>
          <w:tcPr>
            <w:tcW w:w="1066" w:type="dxa"/>
            <w:vAlign w:val="center"/>
          </w:tcPr>
          <w:p w:rsidR="00F80C87" w:rsidRPr="00A676F4" w:rsidRDefault="00F80C87" w:rsidP="00F80C87">
            <w:pPr>
              <w:jc w:val="center"/>
              <w:rPr>
                <w:rFonts w:ascii="华文中宋" w:eastAsia="华文中宋" w:hAnsi="华文中宋"/>
                <w:b/>
                <w:sz w:val="24"/>
                <w:szCs w:val="24"/>
              </w:rPr>
            </w:pPr>
            <w:r w:rsidRPr="00A676F4">
              <w:rPr>
                <w:rFonts w:ascii="华文中宋" w:eastAsia="华文中宋" w:hAnsi="华文中宋" w:hint="eastAsia"/>
                <w:b/>
                <w:sz w:val="24"/>
                <w:szCs w:val="24"/>
              </w:rPr>
              <w:t>周六</w:t>
            </w:r>
          </w:p>
        </w:tc>
      </w:tr>
      <w:tr w:rsidR="00F80C87" w:rsidRPr="00A676F4" w:rsidTr="00F80C87">
        <w:trPr>
          <w:trHeight w:val="637"/>
        </w:trPr>
        <w:tc>
          <w:tcPr>
            <w:tcW w:w="957" w:type="dxa"/>
            <w:vMerge/>
            <w:vAlign w:val="center"/>
          </w:tcPr>
          <w:p w:rsidR="00F80C87" w:rsidRPr="00A676F4" w:rsidRDefault="00F80C87" w:rsidP="006932F7">
            <w:pPr>
              <w:jc w:val="center"/>
              <w:rPr>
                <w:rFonts w:ascii="华文中宋" w:eastAsia="华文中宋" w:hAnsi="华文中宋"/>
                <w:sz w:val="24"/>
                <w:szCs w:val="24"/>
              </w:rPr>
            </w:pPr>
          </w:p>
        </w:tc>
        <w:tc>
          <w:tcPr>
            <w:tcW w:w="1065" w:type="dxa"/>
            <w:vAlign w:val="center"/>
          </w:tcPr>
          <w:p w:rsidR="00F80C87" w:rsidRPr="00A676F4" w:rsidRDefault="00F80C87" w:rsidP="00F80C87">
            <w:pPr>
              <w:jc w:val="center"/>
              <w:rPr>
                <w:rFonts w:ascii="华文中宋" w:eastAsia="华文中宋" w:hAnsi="华文中宋"/>
                <w:b/>
                <w:sz w:val="24"/>
                <w:szCs w:val="24"/>
              </w:rPr>
            </w:pPr>
          </w:p>
        </w:tc>
        <w:tc>
          <w:tcPr>
            <w:tcW w:w="1065" w:type="dxa"/>
            <w:vAlign w:val="center"/>
          </w:tcPr>
          <w:p w:rsidR="00F80C87" w:rsidRPr="00A676F4" w:rsidRDefault="00F80C87" w:rsidP="00F80C87">
            <w:pPr>
              <w:jc w:val="center"/>
              <w:rPr>
                <w:rFonts w:ascii="华文中宋" w:eastAsia="华文中宋" w:hAnsi="华文中宋"/>
                <w:b/>
                <w:sz w:val="24"/>
                <w:szCs w:val="24"/>
              </w:rPr>
            </w:pPr>
          </w:p>
        </w:tc>
        <w:tc>
          <w:tcPr>
            <w:tcW w:w="1065" w:type="dxa"/>
            <w:vAlign w:val="center"/>
          </w:tcPr>
          <w:p w:rsidR="00F80C87" w:rsidRPr="00A676F4" w:rsidRDefault="00F80C87" w:rsidP="00F80C87">
            <w:pPr>
              <w:jc w:val="center"/>
              <w:rPr>
                <w:rFonts w:ascii="华文中宋" w:eastAsia="华文中宋" w:hAnsi="华文中宋"/>
                <w:b/>
                <w:sz w:val="24"/>
                <w:szCs w:val="24"/>
              </w:rPr>
            </w:pPr>
          </w:p>
        </w:tc>
        <w:tc>
          <w:tcPr>
            <w:tcW w:w="1065" w:type="dxa"/>
            <w:vAlign w:val="center"/>
          </w:tcPr>
          <w:p w:rsidR="00F80C87" w:rsidRPr="00A676F4" w:rsidRDefault="00F80C87" w:rsidP="00F80C87">
            <w:pPr>
              <w:jc w:val="center"/>
              <w:rPr>
                <w:rFonts w:ascii="华文中宋" w:eastAsia="华文中宋" w:hAnsi="华文中宋"/>
                <w:b/>
                <w:sz w:val="24"/>
                <w:szCs w:val="24"/>
              </w:rPr>
            </w:pPr>
          </w:p>
        </w:tc>
        <w:tc>
          <w:tcPr>
            <w:tcW w:w="1065" w:type="dxa"/>
            <w:vAlign w:val="center"/>
          </w:tcPr>
          <w:p w:rsidR="00F80C87" w:rsidRPr="00A676F4" w:rsidRDefault="00F80C87" w:rsidP="00F80C87">
            <w:pPr>
              <w:jc w:val="center"/>
              <w:rPr>
                <w:rFonts w:ascii="华文中宋" w:eastAsia="华文中宋" w:hAnsi="华文中宋"/>
                <w:b/>
                <w:sz w:val="24"/>
                <w:szCs w:val="24"/>
              </w:rPr>
            </w:pPr>
          </w:p>
        </w:tc>
        <w:tc>
          <w:tcPr>
            <w:tcW w:w="1065" w:type="dxa"/>
            <w:vAlign w:val="center"/>
          </w:tcPr>
          <w:p w:rsidR="00F80C87" w:rsidRPr="00A676F4" w:rsidRDefault="00F80C87" w:rsidP="00F80C87">
            <w:pPr>
              <w:jc w:val="center"/>
              <w:rPr>
                <w:rFonts w:ascii="华文中宋" w:eastAsia="华文中宋" w:hAnsi="华文中宋"/>
                <w:b/>
                <w:sz w:val="24"/>
                <w:szCs w:val="24"/>
              </w:rPr>
            </w:pPr>
          </w:p>
        </w:tc>
        <w:tc>
          <w:tcPr>
            <w:tcW w:w="1066" w:type="dxa"/>
            <w:vAlign w:val="center"/>
          </w:tcPr>
          <w:p w:rsidR="00F80C87" w:rsidRPr="00A676F4" w:rsidRDefault="00F80C87" w:rsidP="00F80C87">
            <w:pPr>
              <w:jc w:val="center"/>
              <w:rPr>
                <w:rFonts w:ascii="华文中宋" w:eastAsia="华文中宋" w:hAnsi="华文中宋"/>
                <w:b/>
                <w:sz w:val="24"/>
                <w:szCs w:val="24"/>
              </w:rPr>
            </w:pPr>
          </w:p>
        </w:tc>
      </w:tr>
      <w:tr w:rsidR="00F80C87" w:rsidRPr="00A676F4" w:rsidTr="00F80C87">
        <w:trPr>
          <w:trHeight w:val="637"/>
        </w:trPr>
        <w:tc>
          <w:tcPr>
            <w:tcW w:w="957" w:type="dxa"/>
            <w:vMerge/>
            <w:vAlign w:val="center"/>
          </w:tcPr>
          <w:p w:rsidR="00F80C87" w:rsidRPr="00A676F4" w:rsidRDefault="00F80C87" w:rsidP="006932F7">
            <w:pPr>
              <w:jc w:val="center"/>
              <w:rPr>
                <w:rFonts w:ascii="华文中宋" w:eastAsia="华文中宋" w:hAnsi="华文中宋"/>
                <w:sz w:val="24"/>
                <w:szCs w:val="24"/>
              </w:rPr>
            </w:pPr>
          </w:p>
        </w:tc>
        <w:tc>
          <w:tcPr>
            <w:tcW w:w="1065" w:type="dxa"/>
            <w:vAlign w:val="center"/>
          </w:tcPr>
          <w:p w:rsidR="00F80C87" w:rsidRPr="00A676F4" w:rsidRDefault="00F80C87" w:rsidP="00F80C87">
            <w:pPr>
              <w:jc w:val="center"/>
              <w:rPr>
                <w:rFonts w:ascii="华文中宋" w:eastAsia="华文中宋" w:hAnsi="华文中宋"/>
                <w:b/>
                <w:sz w:val="24"/>
                <w:szCs w:val="24"/>
              </w:rPr>
            </w:pPr>
          </w:p>
        </w:tc>
        <w:tc>
          <w:tcPr>
            <w:tcW w:w="1065" w:type="dxa"/>
            <w:vAlign w:val="center"/>
          </w:tcPr>
          <w:p w:rsidR="00F80C87" w:rsidRPr="00A676F4" w:rsidRDefault="00F80C87" w:rsidP="00F80C87">
            <w:pPr>
              <w:jc w:val="center"/>
              <w:rPr>
                <w:rFonts w:ascii="华文中宋" w:eastAsia="华文中宋" w:hAnsi="华文中宋"/>
                <w:b/>
                <w:sz w:val="24"/>
                <w:szCs w:val="24"/>
              </w:rPr>
            </w:pPr>
          </w:p>
        </w:tc>
        <w:tc>
          <w:tcPr>
            <w:tcW w:w="1065" w:type="dxa"/>
            <w:vAlign w:val="center"/>
          </w:tcPr>
          <w:p w:rsidR="00F80C87" w:rsidRPr="00A676F4" w:rsidRDefault="00F80C87" w:rsidP="00F80C87">
            <w:pPr>
              <w:jc w:val="center"/>
              <w:rPr>
                <w:rFonts w:ascii="华文中宋" w:eastAsia="华文中宋" w:hAnsi="华文中宋"/>
                <w:b/>
                <w:sz w:val="24"/>
                <w:szCs w:val="24"/>
              </w:rPr>
            </w:pPr>
          </w:p>
        </w:tc>
        <w:tc>
          <w:tcPr>
            <w:tcW w:w="1065" w:type="dxa"/>
            <w:vAlign w:val="center"/>
          </w:tcPr>
          <w:p w:rsidR="00F80C87" w:rsidRPr="00A676F4" w:rsidRDefault="00F80C87" w:rsidP="00F80C87">
            <w:pPr>
              <w:jc w:val="center"/>
              <w:rPr>
                <w:rFonts w:ascii="华文中宋" w:eastAsia="华文中宋" w:hAnsi="华文中宋"/>
                <w:b/>
                <w:sz w:val="24"/>
                <w:szCs w:val="24"/>
              </w:rPr>
            </w:pPr>
          </w:p>
        </w:tc>
        <w:tc>
          <w:tcPr>
            <w:tcW w:w="1065" w:type="dxa"/>
            <w:vAlign w:val="center"/>
          </w:tcPr>
          <w:p w:rsidR="00F80C87" w:rsidRPr="00A676F4" w:rsidRDefault="00F80C87" w:rsidP="00F80C87">
            <w:pPr>
              <w:jc w:val="center"/>
              <w:rPr>
                <w:rFonts w:ascii="华文中宋" w:eastAsia="华文中宋" w:hAnsi="华文中宋"/>
                <w:b/>
                <w:sz w:val="24"/>
                <w:szCs w:val="24"/>
              </w:rPr>
            </w:pPr>
            <w:r w:rsidRPr="00A676F4">
              <w:rPr>
                <w:rFonts w:ascii="华文中宋" w:eastAsia="华文中宋" w:hAnsi="华文中宋" w:hint="eastAsia"/>
                <w:b/>
                <w:sz w:val="24"/>
                <w:szCs w:val="24"/>
              </w:rPr>
              <w:t>15</w:t>
            </w:r>
          </w:p>
        </w:tc>
        <w:tc>
          <w:tcPr>
            <w:tcW w:w="1065" w:type="dxa"/>
            <w:vAlign w:val="center"/>
          </w:tcPr>
          <w:p w:rsidR="00F80C87" w:rsidRPr="00A676F4" w:rsidRDefault="00F80C87" w:rsidP="00F80C87">
            <w:pPr>
              <w:jc w:val="center"/>
              <w:rPr>
                <w:rFonts w:ascii="华文中宋" w:eastAsia="华文中宋" w:hAnsi="华文中宋"/>
                <w:b/>
                <w:sz w:val="24"/>
                <w:szCs w:val="24"/>
              </w:rPr>
            </w:pPr>
            <w:r w:rsidRPr="00A676F4">
              <w:rPr>
                <w:rFonts w:ascii="华文中宋" w:eastAsia="华文中宋" w:hAnsi="华文中宋" w:hint="eastAsia"/>
                <w:b/>
                <w:sz w:val="24"/>
                <w:szCs w:val="24"/>
              </w:rPr>
              <w:t>16</w:t>
            </w:r>
          </w:p>
        </w:tc>
        <w:tc>
          <w:tcPr>
            <w:tcW w:w="1066" w:type="dxa"/>
            <w:shd w:val="clear" w:color="auto" w:fill="auto"/>
            <w:vAlign w:val="center"/>
          </w:tcPr>
          <w:p w:rsidR="00F80C87" w:rsidRPr="00A676F4" w:rsidRDefault="00F80C87" w:rsidP="00F80C87">
            <w:pPr>
              <w:jc w:val="center"/>
              <w:rPr>
                <w:rFonts w:ascii="华文中宋" w:eastAsia="华文中宋" w:hAnsi="华文中宋"/>
                <w:b/>
                <w:sz w:val="24"/>
                <w:szCs w:val="24"/>
              </w:rPr>
            </w:pPr>
            <w:r w:rsidRPr="00A676F4">
              <w:rPr>
                <w:rFonts w:ascii="华文中宋" w:eastAsia="华文中宋" w:hAnsi="华文中宋" w:hint="eastAsia"/>
                <w:b/>
                <w:sz w:val="24"/>
                <w:szCs w:val="24"/>
              </w:rPr>
              <w:t>17</w:t>
            </w:r>
          </w:p>
        </w:tc>
      </w:tr>
      <w:tr w:rsidR="00F80C87" w:rsidRPr="00A676F4" w:rsidTr="00F80C87">
        <w:trPr>
          <w:trHeight w:val="637"/>
        </w:trPr>
        <w:tc>
          <w:tcPr>
            <w:tcW w:w="957" w:type="dxa"/>
            <w:vMerge/>
            <w:vAlign w:val="center"/>
          </w:tcPr>
          <w:p w:rsidR="00F80C87" w:rsidRPr="00A676F4" w:rsidRDefault="00F80C87" w:rsidP="006932F7">
            <w:pPr>
              <w:jc w:val="center"/>
              <w:rPr>
                <w:rFonts w:ascii="华文中宋" w:eastAsia="华文中宋" w:hAnsi="华文中宋"/>
                <w:sz w:val="24"/>
                <w:szCs w:val="24"/>
              </w:rPr>
            </w:pPr>
          </w:p>
        </w:tc>
        <w:tc>
          <w:tcPr>
            <w:tcW w:w="1065" w:type="dxa"/>
            <w:tcBorders>
              <w:bottom w:val="single" w:sz="4" w:space="0" w:color="auto"/>
            </w:tcBorders>
            <w:vAlign w:val="center"/>
          </w:tcPr>
          <w:p w:rsidR="00F80C87" w:rsidRPr="00A676F4" w:rsidRDefault="00F80C87" w:rsidP="00F80C87">
            <w:pPr>
              <w:jc w:val="center"/>
              <w:rPr>
                <w:rFonts w:ascii="华文中宋" w:eastAsia="华文中宋" w:hAnsi="华文中宋"/>
                <w:b/>
                <w:sz w:val="24"/>
                <w:szCs w:val="24"/>
              </w:rPr>
            </w:pPr>
            <w:r>
              <w:rPr>
                <w:rFonts w:ascii="华文中宋" w:eastAsia="华文中宋" w:hAnsi="华文中宋" w:hint="eastAsia"/>
                <w:b/>
                <w:sz w:val="24"/>
                <w:szCs w:val="24"/>
              </w:rPr>
              <w:t>18</w:t>
            </w:r>
          </w:p>
        </w:tc>
        <w:tc>
          <w:tcPr>
            <w:tcW w:w="1065" w:type="dxa"/>
            <w:shd w:val="clear" w:color="auto" w:fill="auto"/>
            <w:vAlign w:val="center"/>
          </w:tcPr>
          <w:p w:rsidR="00F80C87" w:rsidRPr="00A676F4" w:rsidRDefault="00F80C87" w:rsidP="00F80C87">
            <w:pPr>
              <w:jc w:val="center"/>
              <w:rPr>
                <w:rFonts w:ascii="华文中宋" w:eastAsia="华文中宋" w:hAnsi="华文中宋"/>
                <w:b/>
                <w:sz w:val="24"/>
                <w:szCs w:val="24"/>
              </w:rPr>
            </w:pPr>
            <w:r w:rsidRPr="00A676F4">
              <w:rPr>
                <w:rFonts w:ascii="华文中宋" w:eastAsia="华文中宋" w:hAnsi="华文中宋" w:hint="eastAsia"/>
                <w:b/>
                <w:sz w:val="24"/>
                <w:szCs w:val="24"/>
              </w:rPr>
              <w:t>19</w:t>
            </w:r>
          </w:p>
        </w:tc>
        <w:tc>
          <w:tcPr>
            <w:tcW w:w="1065" w:type="dxa"/>
            <w:shd w:val="clear" w:color="auto" w:fill="auto"/>
            <w:vAlign w:val="center"/>
          </w:tcPr>
          <w:p w:rsidR="00F80C87" w:rsidRPr="00A676F4" w:rsidRDefault="00F80C87" w:rsidP="00F80C87">
            <w:pPr>
              <w:jc w:val="center"/>
              <w:rPr>
                <w:rFonts w:ascii="华文中宋" w:eastAsia="华文中宋" w:hAnsi="华文中宋"/>
                <w:b/>
                <w:color w:val="1F497D" w:themeColor="text2"/>
                <w:sz w:val="24"/>
                <w:szCs w:val="24"/>
              </w:rPr>
            </w:pPr>
            <w:r w:rsidRPr="00A676F4">
              <w:rPr>
                <w:rFonts w:ascii="华文中宋" w:eastAsia="华文中宋" w:hAnsi="华文中宋" w:hint="eastAsia"/>
                <w:b/>
                <w:sz w:val="24"/>
                <w:szCs w:val="24"/>
              </w:rPr>
              <w:t>20</w:t>
            </w:r>
          </w:p>
        </w:tc>
        <w:tc>
          <w:tcPr>
            <w:tcW w:w="1065" w:type="dxa"/>
            <w:shd w:val="clear" w:color="auto" w:fill="C0504D" w:themeFill="accent2"/>
            <w:vAlign w:val="center"/>
          </w:tcPr>
          <w:p w:rsidR="00F80C87" w:rsidRPr="00A676F4" w:rsidRDefault="00F80C87" w:rsidP="00F80C87">
            <w:pPr>
              <w:jc w:val="center"/>
              <w:rPr>
                <w:rFonts w:ascii="华文中宋" w:eastAsia="华文中宋" w:hAnsi="华文中宋"/>
                <w:b/>
                <w:sz w:val="24"/>
                <w:szCs w:val="24"/>
              </w:rPr>
            </w:pPr>
            <w:r w:rsidRPr="00A676F4">
              <w:rPr>
                <w:rFonts w:ascii="华文中宋" w:eastAsia="华文中宋" w:hAnsi="华文中宋" w:hint="eastAsia"/>
                <w:b/>
                <w:sz w:val="24"/>
                <w:szCs w:val="24"/>
              </w:rPr>
              <w:t>21</w:t>
            </w:r>
          </w:p>
        </w:tc>
        <w:tc>
          <w:tcPr>
            <w:tcW w:w="1065" w:type="dxa"/>
            <w:shd w:val="clear" w:color="auto" w:fill="C0504D" w:themeFill="accent2"/>
            <w:vAlign w:val="center"/>
          </w:tcPr>
          <w:p w:rsidR="00F80C87" w:rsidRPr="00A676F4" w:rsidRDefault="00F80C87" w:rsidP="00F80C87">
            <w:pPr>
              <w:jc w:val="center"/>
              <w:rPr>
                <w:rFonts w:ascii="华文中宋" w:eastAsia="华文中宋" w:hAnsi="华文中宋"/>
                <w:b/>
                <w:sz w:val="24"/>
                <w:szCs w:val="24"/>
              </w:rPr>
            </w:pPr>
            <w:r w:rsidRPr="00A676F4">
              <w:rPr>
                <w:rFonts w:ascii="华文中宋" w:eastAsia="华文中宋" w:hAnsi="华文中宋" w:hint="eastAsia"/>
                <w:b/>
                <w:sz w:val="24"/>
                <w:szCs w:val="24"/>
              </w:rPr>
              <w:t>22</w:t>
            </w:r>
          </w:p>
        </w:tc>
        <w:tc>
          <w:tcPr>
            <w:tcW w:w="1065" w:type="dxa"/>
            <w:shd w:val="clear" w:color="auto" w:fill="C0504D" w:themeFill="accent2"/>
            <w:vAlign w:val="center"/>
          </w:tcPr>
          <w:p w:rsidR="00F80C87" w:rsidRPr="00A676F4" w:rsidRDefault="00F80C87" w:rsidP="00F80C87">
            <w:pPr>
              <w:jc w:val="center"/>
              <w:rPr>
                <w:rFonts w:ascii="华文中宋" w:eastAsia="华文中宋" w:hAnsi="华文中宋"/>
                <w:b/>
                <w:sz w:val="24"/>
                <w:szCs w:val="24"/>
              </w:rPr>
            </w:pPr>
            <w:r w:rsidRPr="00A676F4">
              <w:rPr>
                <w:rFonts w:ascii="华文中宋" w:eastAsia="华文中宋" w:hAnsi="华文中宋" w:hint="eastAsia"/>
                <w:b/>
                <w:sz w:val="24"/>
                <w:szCs w:val="24"/>
              </w:rPr>
              <w:t>23</w:t>
            </w:r>
          </w:p>
        </w:tc>
        <w:tc>
          <w:tcPr>
            <w:tcW w:w="1066" w:type="dxa"/>
            <w:shd w:val="clear" w:color="auto" w:fill="C0504D" w:themeFill="accent2"/>
            <w:vAlign w:val="center"/>
          </w:tcPr>
          <w:p w:rsidR="00F80C87" w:rsidRPr="00A676F4" w:rsidRDefault="00F80C87" w:rsidP="00F80C87">
            <w:pPr>
              <w:jc w:val="center"/>
              <w:rPr>
                <w:rFonts w:ascii="华文中宋" w:eastAsia="华文中宋" w:hAnsi="华文中宋"/>
                <w:b/>
                <w:sz w:val="24"/>
                <w:szCs w:val="24"/>
              </w:rPr>
            </w:pPr>
            <w:r w:rsidRPr="00A676F4">
              <w:rPr>
                <w:rFonts w:ascii="华文中宋" w:eastAsia="华文中宋" w:hAnsi="华文中宋" w:hint="eastAsia"/>
                <w:b/>
                <w:sz w:val="24"/>
                <w:szCs w:val="24"/>
              </w:rPr>
              <w:t>24</w:t>
            </w:r>
          </w:p>
        </w:tc>
      </w:tr>
      <w:tr w:rsidR="00F80C87" w:rsidRPr="00A676F4" w:rsidTr="00F80C87">
        <w:trPr>
          <w:trHeight w:val="561"/>
        </w:trPr>
        <w:tc>
          <w:tcPr>
            <w:tcW w:w="957" w:type="dxa"/>
            <w:vMerge/>
            <w:vAlign w:val="center"/>
          </w:tcPr>
          <w:p w:rsidR="00F80C87" w:rsidRPr="00A676F4" w:rsidRDefault="00F80C87" w:rsidP="00F80C87">
            <w:pPr>
              <w:jc w:val="center"/>
              <w:rPr>
                <w:rFonts w:ascii="华文中宋" w:eastAsia="华文中宋" w:hAnsi="华文中宋"/>
                <w:sz w:val="24"/>
                <w:szCs w:val="24"/>
              </w:rPr>
            </w:pPr>
          </w:p>
        </w:tc>
        <w:tc>
          <w:tcPr>
            <w:tcW w:w="1065" w:type="dxa"/>
            <w:shd w:val="clear" w:color="auto" w:fill="FFFFFF" w:themeFill="background1"/>
            <w:vAlign w:val="center"/>
          </w:tcPr>
          <w:p w:rsidR="00F80C87" w:rsidRPr="00A676F4" w:rsidRDefault="00F80C87" w:rsidP="00F80C87">
            <w:pPr>
              <w:jc w:val="center"/>
              <w:rPr>
                <w:rFonts w:ascii="华文中宋" w:eastAsia="华文中宋" w:hAnsi="华文中宋"/>
                <w:sz w:val="24"/>
                <w:szCs w:val="24"/>
              </w:rPr>
            </w:pPr>
            <w:r w:rsidRPr="00F80C87">
              <w:rPr>
                <w:rFonts w:ascii="华文中宋" w:eastAsia="华文中宋" w:hAnsi="华文中宋" w:hint="eastAsia"/>
                <w:b/>
                <w:sz w:val="24"/>
                <w:szCs w:val="24"/>
              </w:rPr>
              <w:t>25</w:t>
            </w:r>
          </w:p>
        </w:tc>
        <w:tc>
          <w:tcPr>
            <w:tcW w:w="1065" w:type="dxa"/>
            <w:shd w:val="clear" w:color="auto" w:fill="4F81BD" w:themeFill="accent1"/>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26</w:t>
            </w:r>
          </w:p>
        </w:tc>
        <w:tc>
          <w:tcPr>
            <w:tcW w:w="1065" w:type="dxa"/>
            <w:shd w:val="clear" w:color="auto" w:fill="FFFFFF" w:themeFill="background1"/>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27</w:t>
            </w:r>
          </w:p>
        </w:tc>
        <w:tc>
          <w:tcPr>
            <w:tcW w:w="1065" w:type="dxa"/>
            <w:shd w:val="clear" w:color="auto" w:fill="8064A2" w:themeFill="accent4"/>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28</w:t>
            </w:r>
          </w:p>
        </w:tc>
        <w:tc>
          <w:tcPr>
            <w:tcW w:w="1065" w:type="dxa"/>
            <w:shd w:val="clear" w:color="auto" w:fill="4BACC6" w:themeFill="accent5"/>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29</w:t>
            </w:r>
          </w:p>
        </w:tc>
        <w:tc>
          <w:tcPr>
            <w:tcW w:w="1065" w:type="dxa"/>
            <w:shd w:val="clear" w:color="auto" w:fill="F79646" w:themeFill="accent6"/>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30</w:t>
            </w:r>
          </w:p>
        </w:tc>
        <w:tc>
          <w:tcPr>
            <w:tcW w:w="1066" w:type="dxa"/>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31</w:t>
            </w:r>
          </w:p>
        </w:tc>
      </w:tr>
      <w:tr w:rsidR="00F80C87" w:rsidRPr="00A676F4" w:rsidTr="00F80C87">
        <w:trPr>
          <w:trHeight w:val="554"/>
        </w:trPr>
        <w:tc>
          <w:tcPr>
            <w:tcW w:w="957" w:type="dxa"/>
            <w:vMerge w:val="restart"/>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9月</w:t>
            </w:r>
          </w:p>
        </w:tc>
        <w:tc>
          <w:tcPr>
            <w:tcW w:w="1065" w:type="dxa"/>
            <w:vAlign w:val="center"/>
          </w:tcPr>
          <w:p w:rsidR="00F80C87" w:rsidRPr="00A676F4" w:rsidRDefault="00F80C87" w:rsidP="00F80C87">
            <w:pPr>
              <w:jc w:val="center"/>
              <w:rPr>
                <w:rFonts w:ascii="华文中宋" w:eastAsia="华文中宋" w:hAnsi="华文中宋"/>
                <w:sz w:val="24"/>
                <w:szCs w:val="24"/>
              </w:rPr>
            </w:pPr>
            <w:r>
              <w:rPr>
                <w:rFonts w:ascii="华文中宋" w:eastAsia="华文中宋" w:hAnsi="华文中宋" w:hint="eastAsia"/>
                <w:sz w:val="24"/>
                <w:szCs w:val="24"/>
              </w:rPr>
              <w:t>1</w:t>
            </w:r>
          </w:p>
        </w:tc>
        <w:tc>
          <w:tcPr>
            <w:tcW w:w="1065" w:type="dxa"/>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2</w:t>
            </w:r>
          </w:p>
        </w:tc>
        <w:tc>
          <w:tcPr>
            <w:tcW w:w="1065" w:type="dxa"/>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3</w:t>
            </w:r>
          </w:p>
        </w:tc>
        <w:tc>
          <w:tcPr>
            <w:tcW w:w="1065" w:type="dxa"/>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4</w:t>
            </w:r>
          </w:p>
        </w:tc>
        <w:tc>
          <w:tcPr>
            <w:tcW w:w="1065" w:type="dxa"/>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5</w:t>
            </w:r>
          </w:p>
        </w:tc>
        <w:tc>
          <w:tcPr>
            <w:tcW w:w="1065" w:type="dxa"/>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6</w:t>
            </w:r>
          </w:p>
        </w:tc>
        <w:tc>
          <w:tcPr>
            <w:tcW w:w="1066" w:type="dxa"/>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7</w:t>
            </w:r>
          </w:p>
        </w:tc>
      </w:tr>
      <w:tr w:rsidR="00F80C87" w:rsidRPr="00A676F4" w:rsidTr="00F80C87">
        <w:trPr>
          <w:trHeight w:val="562"/>
        </w:trPr>
        <w:tc>
          <w:tcPr>
            <w:tcW w:w="957" w:type="dxa"/>
            <w:vMerge/>
            <w:vAlign w:val="center"/>
          </w:tcPr>
          <w:p w:rsidR="00F80C87" w:rsidRPr="00A676F4" w:rsidRDefault="00F80C87" w:rsidP="00F80C87">
            <w:pPr>
              <w:jc w:val="center"/>
              <w:rPr>
                <w:rFonts w:ascii="华文中宋" w:eastAsia="华文中宋" w:hAnsi="华文中宋"/>
                <w:sz w:val="24"/>
                <w:szCs w:val="24"/>
              </w:rPr>
            </w:pPr>
          </w:p>
        </w:tc>
        <w:tc>
          <w:tcPr>
            <w:tcW w:w="1065" w:type="dxa"/>
            <w:tcBorders>
              <w:bottom w:val="single" w:sz="4" w:space="0" w:color="auto"/>
            </w:tcBorders>
            <w:vAlign w:val="center"/>
          </w:tcPr>
          <w:p w:rsidR="00F80C87" w:rsidRPr="00A676F4" w:rsidRDefault="00F80C87" w:rsidP="00F80C87">
            <w:pPr>
              <w:jc w:val="center"/>
              <w:rPr>
                <w:rFonts w:ascii="华文中宋" w:eastAsia="华文中宋" w:hAnsi="华文中宋"/>
                <w:sz w:val="24"/>
                <w:szCs w:val="24"/>
              </w:rPr>
            </w:pPr>
            <w:r>
              <w:rPr>
                <w:rFonts w:ascii="华文中宋" w:eastAsia="华文中宋" w:hAnsi="华文中宋" w:hint="eastAsia"/>
                <w:sz w:val="24"/>
                <w:szCs w:val="24"/>
              </w:rPr>
              <w:t>8</w:t>
            </w:r>
          </w:p>
        </w:tc>
        <w:tc>
          <w:tcPr>
            <w:tcW w:w="1065" w:type="dxa"/>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9</w:t>
            </w:r>
          </w:p>
        </w:tc>
        <w:tc>
          <w:tcPr>
            <w:tcW w:w="1065" w:type="dxa"/>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10</w:t>
            </w:r>
          </w:p>
        </w:tc>
        <w:tc>
          <w:tcPr>
            <w:tcW w:w="1065" w:type="dxa"/>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11</w:t>
            </w:r>
          </w:p>
        </w:tc>
        <w:tc>
          <w:tcPr>
            <w:tcW w:w="1065" w:type="dxa"/>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12</w:t>
            </w:r>
          </w:p>
        </w:tc>
        <w:tc>
          <w:tcPr>
            <w:tcW w:w="1065" w:type="dxa"/>
            <w:shd w:val="clear" w:color="auto" w:fill="FFFFFF" w:themeFill="background1"/>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13</w:t>
            </w:r>
          </w:p>
        </w:tc>
        <w:tc>
          <w:tcPr>
            <w:tcW w:w="1066" w:type="dxa"/>
            <w:shd w:val="clear" w:color="auto" w:fill="76923C" w:themeFill="accent3" w:themeFillShade="BF"/>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14</w:t>
            </w:r>
          </w:p>
        </w:tc>
      </w:tr>
      <w:tr w:rsidR="00F80C87" w:rsidRPr="00A676F4" w:rsidTr="00F80C87">
        <w:trPr>
          <w:trHeight w:val="542"/>
        </w:trPr>
        <w:tc>
          <w:tcPr>
            <w:tcW w:w="957" w:type="dxa"/>
            <w:vMerge/>
            <w:vAlign w:val="center"/>
          </w:tcPr>
          <w:p w:rsidR="00F80C87" w:rsidRPr="00A676F4" w:rsidRDefault="00F80C87" w:rsidP="00F80C87">
            <w:pPr>
              <w:jc w:val="center"/>
              <w:rPr>
                <w:rFonts w:ascii="华文中宋" w:eastAsia="华文中宋" w:hAnsi="华文中宋"/>
                <w:sz w:val="24"/>
                <w:szCs w:val="24"/>
              </w:rPr>
            </w:pPr>
          </w:p>
        </w:tc>
        <w:tc>
          <w:tcPr>
            <w:tcW w:w="1065" w:type="dxa"/>
            <w:shd w:val="clear" w:color="auto" w:fill="76923C" w:themeFill="accent3" w:themeFillShade="BF"/>
            <w:vAlign w:val="center"/>
          </w:tcPr>
          <w:p w:rsidR="00F80C87" w:rsidRPr="00A676F4" w:rsidRDefault="00F80C87" w:rsidP="00F80C87">
            <w:pPr>
              <w:jc w:val="center"/>
              <w:rPr>
                <w:rFonts w:ascii="华文中宋" w:eastAsia="华文中宋" w:hAnsi="华文中宋"/>
                <w:sz w:val="24"/>
                <w:szCs w:val="24"/>
              </w:rPr>
            </w:pPr>
            <w:r>
              <w:rPr>
                <w:rFonts w:ascii="华文中宋" w:eastAsia="华文中宋" w:hAnsi="华文中宋" w:hint="eastAsia"/>
                <w:sz w:val="24"/>
                <w:szCs w:val="24"/>
              </w:rPr>
              <w:t>15</w:t>
            </w:r>
          </w:p>
        </w:tc>
        <w:tc>
          <w:tcPr>
            <w:tcW w:w="1065" w:type="dxa"/>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16</w:t>
            </w:r>
          </w:p>
        </w:tc>
        <w:tc>
          <w:tcPr>
            <w:tcW w:w="1065" w:type="dxa"/>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17</w:t>
            </w:r>
          </w:p>
        </w:tc>
        <w:tc>
          <w:tcPr>
            <w:tcW w:w="1065" w:type="dxa"/>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18</w:t>
            </w:r>
          </w:p>
        </w:tc>
        <w:tc>
          <w:tcPr>
            <w:tcW w:w="1065" w:type="dxa"/>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19</w:t>
            </w:r>
          </w:p>
        </w:tc>
        <w:tc>
          <w:tcPr>
            <w:tcW w:w="1065" w:type="dxa"/>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20</w:t>
            </w:r>
          </w:p>
        </w:tc>
        <w:tc>
          <w:tcPr>
            <w:tcW w:w="1066" w:type="dxa"/>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21</w:t>
            </w:r>
          </w:p>
        </w:tc>
      </w:tr>
      <w:tr w:rsidR="00F80C87" w:rsidRPr="00A676F4" w:rsidTr="00F80C87">
        <w:trPr>
          <w:trHeight w:val="483"/>
        </w:trPr>
        <w:tc>
          <w:tcPr>
            <w:tcW w:w="957" w:type="dxa"/>
            <w:vMerge/>
            <w:vAlign w:val="center"/>
          </w:tcPr>
          <w:p w:rsidR="00F80C87" w:rsidRPr="00A676F4" w:rsidRDefault="00F80C87" w:rsidP="00F80C87">
            <w:pPr>
              <w:jc w:val="center"/>
              <w:rPr>
                <w:rFonts w:ascii="华文中宋" w:eastAsia="华文中宋" w:hAnsi="华文中宋"/>
                <w:sz w:val="24"/>
                <w:szCs w:val="24"/>
              </w:rPr>
            </w:pPr>
          </w:p>
        </w:tc>
        <w:tc>
          <w:tcPr>
            <w:tcW w:w="1065" w:type="dxa"/>
            <w:vAlign w:val="center"/>
          </w:tcPr>
          <w:p w:rsidR="00F80C87" w:rsidRPr="00A676F4" w:rsidRDefault="00F80C87" w:rsidP="00F80C87">
            <w:pPr>
              <w:jc w:val="center"/>
              <w:rPr>
                <w:rFonts w:ascii="华文中宋" w:eastAsia="华文中宋" w:hAnsi="华文中宋"/>
                <w:sz w:val="24"/>
                <w:szCs w:val="24"/>
              </w:rPr>
            </w:pPr>
            <w:r>
              <w:rPr>
                <w:rFonts w:ascii="华文中宋" w:eastAsia="华文中宋" w:hAnsi="华文中宋" w:hint="eastAsia"/>
                <w:sz w:val="24"/>
                <w:szCs w:val="24"/>
              </w:rPr>
              <w:t>22</w:t>
            </w:r>
          </w:p>
        </w:tc>
        <w:tc>
          <w:tcPr>
            <w:tcW w:w="1065" w:type="dxa"/>
            <w:shd w:val="clear" w:color="auto" w:fill="auto"/>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23</w:t>
            </w:r>
          </w:p>
        </w:tc>
        <w:tc>
          <w:tcPr>
            <w:tcW w:w="1065" w:type="dxa"/>
            <w:shd w:val="clear" w:color="auto" w:fill="auto"/>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24</w:t>
            </w:r>
          </w:p>
        </w:tc>
        <w:tc>
          <w:tcPr>
            <w:tcW w:w="1065" w:type="dxa"/>
            <w:shd w:val="clear" w:color="auto" w:fill="auto"/>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25</w:t>
            </w:r>
          </w:p>
        </w:tc>
        <w:tc>
          <w:tcPr>
            <w:tcW w:w="1065" w:type="dxa"/>
            <w:shd w:val="clear" w:color="auto" w:fill="auto"/>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26</w:t>
            </w:r>
          </w:p>
        </w:tc>
        <w:tc>
          <w:tcPr>
            <w:tcW w:w="1065" w:type="dxa"/>
            <w:shd w:val="clear" w:color="auto" w:fill="auto"/>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27</w:t>
            </w:r>
          </w:p>
        </w:tc>
        <w:tc>
          <w:tcPr>
            <w:tcW w:w="1066" w:type="dxa"/>
            <w:shd w:val="clear" w:color="auto" w:fill="FFFFFF" w:themeFill="background1"/>
            <w:vAlign w:val="center"/>
          </w:tcPr>
          <w:p w:rsidR="00F80C87" w:rsidRPr="00A676F4" w:rsidRDefault="00F80C87" w:rsidP="00F80C87">
            <w:pPr>
              <w:jc w:val="center"/>
              <w:rPr>
                <w:rFonts w:ascii="华文中宋" w:eastAsia="华文中宋" w:hAnsi="华文中宋"/>
                <w:sz w:val="24"/>
                <w:szCs w:val="24"/>
              </w:rPr>
            </w:pPr>
            <w:r w:rsidRPr="00A676F4">
              <w:rPr>
                <w:rFonts w:ascii="华文中宋" w:eastAsia="华文中宋" w:hAnsi="华文中宋" w:hint="eastAsia"/>
                <w:sz w:val="24"/>
                <w:szCs w:val="24"/>
              </w:rPr>
              <w:t>28</w:t>
            </w:r>
          </w:p>
        </w:tc>
      </w:tr>
      <w:tr w:rsidR="00F80C87" w:rsidRPr="00A676F4" w:rsidTr="00F80C87">
        <w:trPr>
          <w:trHeight w:val="483"/>
        </w:trPr>
        <w:tc>
          <w:tcPr>
            <w:tcW w:w="957" w:type="dxa"/>
            <w:vMerge/>
            <w:vAlign w:val="center"/>
          </w:tcPr>
          <w:p w:rsidR="00F80C87" w:rsidRPr="00A676F4" w:rsidRDefault="00F80C87" w:rsidP="00F80C87">
            <w:pPr>
              <w:jc w:val="center"/>
              <w:rPr>
                <w:rFonts w:ascii="华文中宋" w:eastAsia="华文中宋" w:hAnsi="华文中宋"/>
                <w:sz w:val="24"/>
                <w:szCs w:val="24"/>
              </w:rPr>
            </w:pPr>
          </w:p>
        </w:tc>
        <w:tc>
          <w:tcPr>
            <w:tcW w:w="1065" w:type="dxa"/>
            <w:vAlign w:val="center"/>
          </w:tcPr>
          <w:p w:rsidR="00F80C87" w:rsidRDefault="00F80C87" w:rsidP="00F80C87">
            <w:pPr>
              <w:jc w:val="center"/>
              <w:rPr>
                <w:rFonts w:ascii="华文中宋" w:eastAsia="华文中宋" w:hAnsi="华文中宋"/>
                <w:sz w:val="24"/>
                <w:szCs w:val="24"/>
              </w:rPr>
            </w:pPr>
            <w:r>
              <w:rPr>
                <w:rFonts w:ascii="华文中宋" w:eastAsia="华文中宋" w:hAnsi="华文中宋" w:hint="eastAsia"/>
                <w:sz w:val="24"/>
                <w:szCs w:val="24"/>
              </w:rPr>
              <w:t>29</w:t>
            </w:r>
          </w:p>
        </w:tc>
        <w:tc>
          <w:tcPr>
            <w:tcW w:w="1065" w:type="dxa"/>
            <w:shd w:val="clear" w:color="auto" w:fill="auto"/>
            <w:vAlign w:val="center"/>
          </w:tcPr>
          <w:p w:rsidR="00F80C87" w:rsidRPr="00A676F4" w:rsidRDefault="00F80C87" w:rsidP="00F80C87">
            <w:pPr>
              <w:jc w:val="center"/>
              <w:rPr>
                <w:rFonts w:ascii="华文中宋" w:eastAsia="华文中宋" w:hAnsi="华文中宋"/>
                <w:sz w:val="24"/>
                <w:szCs w:val="24"/>
              </w:rPr>
            </w:pPr>
            <w:r>
              <w:rPr>
                <w:rFonts w:ascii="华文中宋" w:eastAsia="华文中宋" w:hAnsi="华文中宋" w:hint="eastAsia"/>
                <w:sz w:val="24"/>
                <w:szCs w:val="24"/>
              </w:rPr>
              <w:t>30</w:t>
            </w:r>
          </w:p>
        </w:tc>
        <w:tc>
          <w:tcPr>
            <w:tcW w:w="1065" w:type="dxa"/>
            <w:shd w:val="clear" w:color="auto" w:fill="auto"/>
            <w:vAlign w:val="center"/>
          </w:tcPr>
          <w:p w:rsidR="00F80C87" w:rsidRPr="00A676F4" w:rsidRDefault="00F80C87" w:rsidP="00F80C87">
            <w:pPr>
              <w:jc w:val="center"/>
              <w:rPr>
                <w:rFonts w:ascii="华文中宋" w:eastAsia="华文中宋" w:hAnsi="华文中宋"/>
                <w:sz w:val="24"/>
                <w:szCs w:val="24"/>
              </w:rPr>
            </w:pPr>
          </w:p>
        </w:tc>
        <w:tc>
          <w:tcPr>
            <w:tcW w:w="1065" w:type="dxa"/>
            <w:shd w:val="clear" w:color="auto" w:fill="auto"/>
            <w:vAlign w:val="center"/>
          </w:tcPr>
          <w:p w:rsidR="00F80C87" w:rsidRPr="00A676F4" w:rsidRDefault="00F80C87" w:rsidP="00F80C87">
            <w:pPr>
              <w:jc w:val="center"/>
              <w:rPr>
                <w:rFonts w:ascii="华文中宋" w:eastAsia="华文中宋" w:hAnsi="华文中宋"/>
                <w:sz w:val="24"/>
                <w:szCs w:val="24"/>
              </w:rPr>
            </w:pPr>
          </w:p>
        </w:tc>
        <w:tc>
          <w:tcPr>
            <w:tcW w:w="1065" w:type="dxa"/>
            <w:shd w:val="clear" w:color="auto" w:fill="auto"/>
            <w:vAlign w:val="center"/>
          </w:tcPr>
          <w:p w:rsidR="00F80C87" w:rsidRPr="00A676F4" w:rsidRDefault="00F80C87" w:rsidP="00F80C87">
            <w:pPr>
              <w:jc w:val="center"/>
              <w:rPr>
                <w:rFonts w:ascii="华文中宋" w:eastAsia="华文中宋" w:hAnsi="华文中宋"/>
                <w:sz w:val="24"/>
                <w:szCs w:val="24"/>
              </w:rPr>
            </w:pPr>
          </w:p>
        </w:tc>
        <w:tc>
          <w:tcPr>
            <w:tcW w:w="1065" w:type="dxa"/>
            <w:shd w:val="clear" w:color="auto" w:fill="auto"/>
            <w:vAlign w:val="center"/>
          </w:tcPr>
          <w:p w:rsidR="00F80C87" w:rsidRPr="00A676F4" w:rsidRDefault="00F80C87" w:rsidP="00F80C87">
            <w:pPr>
              <w:jc w:val="center"/>
              <w:rPr>
                <w:rFonts w:ascii="华文中宋" w:eastAsia="华文中宋" w:hAnsi="华文中宋"/>
                <w:sz w:val="24"/>
                <w:szCs w:val="24"/>
              </w:rPr>
            </w:pPr>
          </w:p>
        </w:tc>
        <w:tc>
          <w:tcPr>
            <w:tcW w:w="1066" w:type="dxa"/>
            <w:shd w:val="clear" w:color="auto" w:fill="FFFFFF" w:themeFill="background1"/>
            <w:vAlign w:val="center"/>
          </w:tcPr>
          <w:p w:rsidR="00F80C87" w:rsidRPr="00A676F4" w:rsidRDefault="00F80C87" w:rsidP="00F80C87">
            <w:pPr>
              <w:jc w:val="center"/>
              <w:rPr>
                <w:rFonts w:ascii="华文中宋" w:eastAsia="华文中宋" w:hAnsi="华文中宋"/>
                <w:sz w:val="24"/>
                <w:szCs w:val="24"/>
              </w:rPr>
            </w:pPr>
          </w:p>
        </w:tc>
      </w:tr>
    </w:tbl>
    <w:p w:rsidR="002E19BE" w:rsidRPr="00A676F4" w:rsidRDefault="002E19BE" w:rsidP="00A676F4">
      <w:pPr>
        <w:ind w:firstLineChars="850" w:firstLine="2382"/>
        <w:jc w:val="both"/>
        <w:rPr>
          <w:rFonts w:ascii="华文中宋" w:eastAsia="华文中宋" w:hAnsi="华文中宋"/>
          <w:b/>
          <w:sz w:val="28"/>
        </w:rPr>
      </w:pPr>
    </w:p>
    <w:p w:rsidR="002E19BE" w:rsidRPr="00A676F4" w:rsidRDefault="002E19BE" w:rsidP="002E19BE">
      <w:pPr>
        <w:ind w:left="360" w:firstLineChars="850" w:firstLine="2382"/>
        <w:jc w:val="both"/>
        <w:rPr>
          <w:rFonts w:ascii="华文中宋" w:eastAsia="华文中宋" w:hAnsi="华文中宋"/>
          <w:b/>
          <w:color w:val="000000" w:themeColor="text1"/>
          <w:sz w:val="28"/>
          <w:szCs w:val="21"/>
        </w:rPr>
      </w:pPr>
    </w:p>
    <w:p w:rsidR="002E19BE" w:rsidRPr="00A676F4" w:rsidRDefault="002E19BE" w:rsidP="002E19BE">
      <w:pPr>
        <w:ind w:left="360" w:firstLineChars="850" w:firstLine="2382"/>
        <w:jc w:val="both"/>
        <w:rPr>
          <w:rFonts w:ascii="华文中宋" w:eastAsia="华文中宋" w:hAnsi="华文中宋"/>
          <w:b/>
          <w:color w:val="000000" w:themeColor="text1"/>
          <w:sz w:val="28"/>
          <w:szCs w:val="21"/>
        </w:rPr>
      </w:pPr>
    </w:p>
    <w:p w:rsidR="002E19BE" w:rsidRPr="00A676F4" w:rsidRDefault="002E19BE" w:rsidP="002E19BE">
      <w:pPr>
        <w:ind w:left="360" w:firstLineChars="850" w:firstLine="2382"/>
        <w:jc w:val="both"/>
        <w:rPr>
          <w:rFonts w:ascii="华文中宋" w:eastAsia="华文中宋" w:hAnsi="华文中宋"/>
          <w:b/>
          <w:color w:val="000000" w:themeColor="text1"/>
          <w:sz w:val="28"/>
          <w:szCs w:val="21"/>
        </w:rPr>
      </w:pPr>
    </w:p>
    <w:p w:rsidR="002E19BE" w:rsidRPr="00A676F4" w:rsidRDefault="002E19BE" w:rsidP="002E19BE">
      <w:pPr>
        <w:ind w:left="360" w:firstLineChars="850" w:firstLine="2382"/>
        <w:jc w:val="both"/>
        <w:rPr>
          <w:rFonts w:ascii="华文中宋" w:eastAsia="华文中宋" w:hAnsi="华文中宋"/>
          <w:b/>
          <w:color w:val="000000" w:themeColor="text1"/>
          <w:sz w:val="28"/>
          <w:szCs w:val="21"/>
        </w:rPr>
      </w:pPr>
    </w:p>
    <w:p w:rsidR="002E19BE" w:rsidRPr="00A676F4" w:rsidRDefault="002E19BE" w:rsidP="002E19BE">
      <w:pPr>
        <w:ind w:left="360" w:firstLineChars="850" w:firstLine="2382"/>
        <w:jc w:val="both"/>
        <w:rPr>
          <w:rFonts w:ascii="华文中宋" w:eastAsia="华文中宋" w:hAnsi="华文中宋"/>
          <w:b/>
          <w:color w:val="000000" w:themeColor="text1"/>
          <w:sz w:val="28"/>
          <w:szCs w:val="21"/>
        </w:rPr>
      </w:pPr>
    </w:p>
    <w:p w:rsidR="002E19BE" w:rsidRPr="00A676F4" w:rsidRDefault="002E19BE" w:rsidP="002E19BE">
      <w:pPr>
        <w:ind w:left="360" w:firstLineChars="850" w:firstLine="2382"/>
        <w:jc w:val="both"/>
        <w:rPr>
          <w:rFonts w:ascii="华文中宋" w:eastAsia="华文中宋" w:hAnsi="华文中宋"/>
          <w:b/>
          <w:color w:val="000000" w:themeColor="text1"/>
          <w:sz w:val="28"/>
          <w:szCs w:val="21"/>
        </w:rPr>
      </w:pPr>
    </w:p>
    <w:p w:rsidR="002E19BE" w:rsidRPr="00A676F4" w:rsidRDefault="002E19BE" w:rsidP="006F5982">
      <w:pPr>
        <w:rPr>
          <w:rFonts w:ascii="华文中宋" w:eastAsia="华文中宋" w:hAnsi="华文中宋"/>
        </w:rPr>
      </w:pPr>
    </w:p>
    <w:p w:rsidR="002E19BE" w:rsidRPr="00A676F4" w:rsidRDefault="002E19BE" w:rsidP="00A676F4">
      <w:pPr>
        <w:ind w:firstLineChars="600" w:firstLine="1682"/>
        <w:rPr>
          <w:rFonts w:ascii="华文中宋" w:eastAsia="华文中宋" w:hAnsi="华文中宋"/>
          <w:b/>
          <w:sz w:val="28"/>
          <w:szCs w:val="21"/>
        </w:rPr>
      </w:pPr>
      <w:r w:rsidRPr="00A676F4">
        <w:rPr>
          <w:rFonts w:ascii="华文中宋" w:eastAsia="华文中宋" w:hAnsi="华文中宋" w:hint="eastAsia"/>
          <w:b/>
          <w:color w:val="000000" w:themeColor="text1"/>
          <w:sz w:val="28"/>
          <w:szCs w:val="21"/>
        </w:rPr>
        <w:t xml:space="preserve">8.21-8.24 </w:t>
      </w:r>
      <w:r w:rsidRPr="00A676F4">
        <w:rPr>
          <w:rFonts w:ascii="华文中宋" w:eastAsia="华文中宋" w:hAnsi="华文中宋" w:hint="eastAsia"/>
          <w:b/>
          <w:sz w:val="28"/>
          <w:szCs w:val="21"/>
        </w:rPr>
        <w:t xml:space="preserve">         </w:t>
      </w:r>
      <w:r w:rsidR="002671A1">
        <w:rPr>
          <w:rFonts w:ascii="华文中宋" w:eastAsia="华文中宋" w:hAnsi="华文中宋" w:hint="eastAsia"/>
          <w:b/>
          <w:sz w:val="28"/>
          <w:szCs w:val="21"/>
        </w:rPr>
        <w:t xml:space="preserve"> </w:t>
      </w:r>
      <w:r w:rsidRPr="00A676F4">
        <w:rPr>
          <w:rFonts w:ascii="华文中宋" w:eastAsia="华文中宋" w:hAnsi="华文中宋" w:hint="eastAsia"/>
          <w:b/>
          <w:sz w:val="28"/>
          <w:szCs w:val="21"/>
        </w:rPr>
        <w:t xml:space="preserve">  招新系列活动志愿者招募</w:t>
      </w:r>
    </w:p>
    <w:p w:rsidR="002E19BE" w:rsidRPr="00A676F4" w:rsidRDefault="002E19BE" w:rsidP="00A676F4">
      <w:pPr>
        <w:ind w:firstLineChars="600" w:firstLine="1682"/>
        <w:rPr>
          <w:rFonts w:ascii="华文中宋" w:eastAsia="华文中宋" w:hAnsi="华文中宋"/>
          <w:b/>
          <w:sz w:val="28"/>
          <w:szCs w:val="21"/>
        </w:rPr>
      </w:pPr>
      <w:r w:rsidRPr="00A676F4">
        <w:rPr>
          <w:rFonts w:ascii="华文中宋" w:eastAsia="华文中宋" w:hAnsi="华文中宋" w:hint="eastAsia"/>
          <w:b/>
          <w:sz w:val="28"/>
          <w:szCs w:val="21"/>
        </w:rPr>
        <w:t xml:space="preserve">8.26                  </w:t>
      </w:r>
      <w:r w:rsidR="00F80C87">
        <w:rPr>
          <w:rFonts w:ascii="华文中宋" w:eastAsia="华文中宋" w:hAnsi="华文中宋" w:hint="eastAsia"/>
          <w:b/>
          <w:sz w:val="28"/>
          <w:szCs w:val="21"/>
        </w:rPr>
        <w:t>中山大学东校区学生团体</w:t>
      </w:r>
      <w:r w:rsidRPr="00A676F4">
        <w:rPr>
          <w:rFonts w:ascii="华文中宋" w:eastAsia="华文中宋" w:hAnsi="华文中宋" w:hint="eastAsia"/>
          <w:b/>
          <w:sz w:val="28"/>
          <w:szCs w:val="21"/>
        </w:rPr>
        <w:t>招新筹备会</w:t>
      </w:r>
    </w:p>
    <w:p w:rsidR="002E19BE" w:rsidRPr="00A676F4" w:rsidRDefault="002E19BE" w:rsidP="00A676F4">
      <w:pPr>
        <w:ind w:firstLineChars="600" w:firstLine="1682"/>
        <w:rPr>
          <w:rFonts w:ascii="华文中宋" w:eastAsia="华文中宋" w:hAnsi="华文中宋"/>
          <w:b/>
          <w:sz w:val="28"/>
          <w:szCs w:val="21"/>
        </w:rPr>
      </w:pPr>
      <w:r w:rsidRPr="00A676F4">
        <w:rPr>
          <w:rFonts w:ascii="华文中宋" w:eastAsia="华文中宋" w:hAnsi="华文中宋" w:hint="eastAsia"/>
          <w:b/>
          <w:sz w:val="28"/>
          <w:szCs w:val="21"/>
        </w:rPr>
        <w:t xml:space="preserve">8.28                  </w:t>
      </w:r>
      <w:r w:rsidR="00F80C87">
        <w:rPr>
          <w:rFonts w:ascii="华文中宋" w:eastAsia="华文中宋" w:hAnsi="华文中宋" w:hint="eastAsia"/>
          <w:b/>
          <w:sz w:val="28"/>
          <w:szCs w:val="21"/>
        </w:rPr>
        <w:t>中山大学东校区学生团体</w:t>
      </w:r>
      <w:r w:rsidRPr="00A676F4">
        <w:rPr>
          <w:rFonts w:ascii="华文中宋" w:eastAsia="华文中宋" w:hAnsi="华文中宋" w:hint="eastAsia"/>
          <w:b/>
          <w:sz w:val="28"/>
          <w:szCs w:val="21"/>
        </w:rPr>
        <w:t>招新路演</w:t>
      </w:r>
    </w:p>
    <w:p w:rsidR="002E19BE" w:rsidRPr="00A676F4" w:rsidRDefault="002E19BE" w:rsidP="00A676F4">
      <w:pPr>
        <w:ind w:firstLineChars="600" w:firstLine="1682"/>
        <w:rPr>
          <w:rFonts w:ascii="华文中宋" w:eastAsia="华文中宋" w:hAnsi="华文中宋"/>
          <w:b/>
          <w:sz w:val="28"/>
          <w:szCs w:val="21"/>
        </w:rPr>
      </w:pPr>
      <w:r w:rsidRPr="00A676F4">
        <w:rPr>
          <w:rFonts w:ascii="华文中宋" w:eastAsia="华文中宋" w:hAnsi="华文中宋" w:hint="eastAsia"/>
          <w:b/>
          <w:sz w:val="28"/>
          <w:szCs w:val="21"/>
        </w:rPr>
        <w:t xml:space="preserve">8.29                 </w:t>
      </w:r>
      <w:r w:rsidR="002671A1">
        <w:rPr>
          <w:rFonts w:ascii="华文中宋" w:eastAsia="华文中宋" w:hAnsi="华文中宋" w:hint="eastAsia"/>
          <w:b/>
          <w:sz w:val="28"/>
          <w:szCs w:val="21"/>
        </w:rPr>
        <w:t xml:space="preserve"> </w:t>
      </w:r>
      <w:r w:rsidR="00F80C87">
        <w:rPr>
          <w:rFonts w:ascii="华文中宋" w:eastAsia="华文中宋" w:hAnsi="华文中宋" w:hint="eastAsia"/>
          <w:b/>
          <w:sz w:val="28"/>
          <w:szCs w:val="21"/>
        </w:rPr>
        <w:t>中山大学东校区学生团体</w:t>
      </w:r>
      <w:r w:rsidRPr="00A676F4">
        <w:rPr>
          <w:rFonts w:ascii="华文中宋" w:eastAsia="华文中宋" w:hAnsi="华文中宋" w:hint="eastAsia"/>
          <w:b/>
          <w:sz w:val="28"/>
          <w:szCs w:val="21"/>
        </w:rPr>
        <w:t>招新宣讲会</w:t>
      </w:r>
    </w:p>
    <w:p w:rsidR="002E19BE" w:rsidRPr="00A676F4" w:rsidRDefault="002E19BE" w:rsidP="00A676F4">
      <w:pPr>
        <w:ind w:firstLineChars="600" w:firstLine="1682"/>
        <w:rPr>
          <w:rFonts w:ascii="华文中宋" w:eastAsia="华文中宋" w:hAnsi="华文中宋"/>
          <w:b/>
          <w:sz w:val="28"/>
          <w:szCs w:val="21"/>
        </w:rPr>
      </w:pPr>
      <w:r w:rsidRPr="00A676F4">
        <w:rPr>
          <w:rFonts w:ascii="华文中宋" w:eastAsia="华文中宋" w:hAnsi="华文中宋" w:hint="eastAsia"/>
          <w:b/>
          <w:sz w:val="28"/>
          <w:szCs w:val="21"/>
        </w:rPr>
        <w:t>8.30</w:t>
      </w:r>
      <w:r w:rsidRPr="00A676F4">
        <w:rPr>
          <w:rFonts w:ascii="华文中宋" w:eastAsia="华文中宋" w:hAnsi="华文中宋" w:hint="eastAsia"/>
          <w:b/>
          <w:sz w:val="28"/>
          <w:szCs w:val="21"/>
          <w:vertAlign w:val="superscript"/>
        </w:rPr>
        <w:t xml:space="preserve"> </w:t>
      </w:r>
      <w:r w:rsidRPr="00A676F4">
        <w:rPr>
          <w:rFonts w:ascii="华文中宋" w:eastAsia="华文中宋" w:hAnsi="华文中宋" w:hint="eastAsia"/>
          <w:b/>
          <w:sz w:val="28"/>
          <w:szCs w:val="21"/>
        </w:rPr>
        <w:t xml:space="preserve">    </w:t>
      </w:r>
      <w:r w:rsidRPr="00A676F4">
        <w:rPr>
          <w:rFonts w:ascii="华文中宋" w:eastAsia="华文中宋" w:hAnsi="华文中宋" w:hint="eastAsia"/>
          <w:b/>
          <w:color w:val="FF0000"/>
          <w:sz w:val="28"/>
          <w:szCs w:val="21"/>
        </w:rPr>
        <w:t xml:space="preserve">           </w:t>
      </w:r>
      <w:r w:rsidR="002671A1">
        <w:rPr>
          <w:rFonts w:ascii="华文中宋" w:eastAsia="华文中宋" w:hAnsi="华文中宋" w:hint="eastAsia"/>
          <w:b/>
          <w:color w:val="FF0000"/>
          <w:sz w:val="28"/>
          <w:szCs w:val="21"/>
        </w:rPr>
        <w:t xml:space="preserve"> </w:t>
      </w:r>
      <w:r w:rsidRPr="00A676F4">
        <w:rPr>
          <w:rFonts w:ascii="华文中宋" w:eastAsia="华文中宋" w:hAnsi="华文中宋" w:hint="eastAsia"/>
          <w:b/>
          <w:color w:val="FF0000"/>
          <w:sz w:val="28"/>
          <w:szCs w:val="21"/>
        </w:rPr>
        <w:t xml:space="preserve"> </w:t>
      </w:r>
      <w:r w:rsidR="00F80C87">
        <w:rPr>
          <w:rFonts w:ascii="华文中宋" w:eastAsia="华文中宋" w:hAnsi="华文中宋" w:hint="eastAsia"/>
          <w:b/>
          <w:sz w:val="28"/>
          <w:szCs w:val="21"/>
        </w:rPr>
        <w:t>中山大学东校区学生团体</w:t>
      </w:r>
      <w:r w:rsidRPr="00A676F4">
        <w:rPr>
          <w:rFonts w:ascii="华文中宋" w:eastAsia="华文中宋" w:hAnsi="华文中宋" w:hint="eastAsia"/>
          <w:b/>
          <w:sz w:val="28"/>
          <w:szCs w:val="21"/>
        </w:rPr>
        <w:t>招新游园会</w:t>
      </w:r>
    </w:p>
    <w:p w:rsidR="002E19BE" w:rsidRPr="00A676F4" w:rsidRDefault="002E19BE" w:rsidP="00D468E0">
      <w:pPr>
        <w:ind w:firstLineChars="350" w:firstLine="981"/>
        <w:rPr>
          <w:rFonts w:ascii="华文中宋" w:eastAsia="华文中宋" w:hAnsi="华文中宋"/>
          <w:b/>
          <w:sz w:val="28"/>
          <w:szCs w:val="21"/>
        </w:rPr>
      </w:pPr>
      <w:r w:rsidRPr="00A676F4">
        <w:rPr>
          <w:rFonts w:ascii="华文中宋" w:eastAsia="华文中宋" w:hAnsi="华文中宋" w:hint="eastAsia"/>
          <w:b/>
          <w:color w:val="000000" w:themeColor="text1"/>
          <w:sz w:val="28"/>
          <w:szCs w:val="21"/>
        </w:rPr>
        <w:t>9.14下午--9.15</w:t>
      </w:r>
      <w:r w:rsidR="002671A1">
        <w:rPr>
          <w:rFonts w:ascii="华文中宋" w:eastAsia="华文中宋" w:hAnsi="华文中宋" w:hint="eastAsia"/>
          <w:b/>
          <w:color w:val="000000" w:themeColor="text1"/>
          <w:sz w:val="28"/>
          <w:szCs w:val="21"/>
        </w:rPr>
        <w:t>全天</w:t>
      </w:r>
      <w:r w:rsidRPr="00A676F4">
        <w:rPr>
          <w:rFonts w:ascii="华文中宋" w:eastAsia="华文中宋" w:hAnsi="华文中宋" w:hint="eastAsia"/>
          <w:b/>
          <w:color w:val="000000" w:themeColor="text1"/>
          <w:sz w:val="28"/>
          <w:szCs w:val="21"/>
        </w:rPr>
        <w:t xml:space="preserve">        </w:t>
      </w:r>
      <w:r w:rsidR="00F80C87">
        <w:rPr>
          <w:rFonts w:ascii="华文中宋" w:eastAsia="华文中宋" w:hAnsi="华文中宋" w:hint="eastAsia"/>
          <w:b/>
          <w:color w:val="000000" w:themeColor="text1"/>
          <w:sz w:val="28"/>
          <w:szCs w:val="21"/>
        </w:rPr>
        <w:t>中山大学东校区学生团体</w:t>
      </w:r>
      <w:r w:rsidRPr="00A676F4">
        <w:rPr>
          <w:rFonts w:ascii="华文中宋" w:eastAsia="华文中宋" w:hAnsi="华文中宋" w:hint="eastAsia"/>
          <w:b/>
          <w:color w:val="000000" w:themeColor="text1"/>
          <w:sz w:val="28"/>
          <w:szCs w:val="21"/>
        </w:rPr>
        <w:t>招新</w:t>
      </w:r>
    </w:p>
    <w:p w:rsidR="002E19BE" w:rsidRPr="00A676F4" w:rsidRDefault="002E19BE" w:rsidP="00A676F4">
      <w:pPr>
        <w:pStyle w:val="1"/>
        <w:jc w:val="left"/>
      </w:pPr>
      <w:bookmarkStart w:id="4" w:name="_Toc360052063"/>
      <w:r w:rsidRPr="00A676F4">
        <w:rPr>
          <w:rFonts w:hint="eastAsia"/>
        </w:rPr>
        <w:lastRenderedPageBreak/>
        <w:t>四、活动介绍</w:t>
      </w:r>
      <w:bookmarkEnd w:id="4"/>
    </w:p>
    <w:p w:rsidR="002E19BE" w:rsidRPr="00A676F4" w:rsidRDefault="002E19BE" w:rsidP="00424ECF">
      <w:pPr>
        <w:pStyle w:val="2"/>
        <w:ind w:firstLineChars="0" w:firstLine="0"/>
        <w:rPr>
          <w:rFonts w:ascii="华文中宋" w:hAnsi="华文中宋"/>
          <w:b w:val="0"/>
        </w:rPr>
      </w:pPr>
      <w:bookmarkStart w:id="5" w:name="_Toc360052064"/>
      <w:r w:rsidRPr="00A676F4">
        <w:rPr>
          <w:rFonts w:hint="eastAsia"/>
          <w:b w:val="0"/>
        </w:rPr>
        <w:t>（</w:t>
      </w:r>
      <w:r w:rsidR="00467F41">
        <w:rPr>
          <w:rStyle w:val="2Char"/>
          <w:rFonts w:hint="eastAsia"/>
          <w:b/>
        </w:rPr>
        <w:t>一</w:t>
      </w:r>
      <w:r w:rsidRPr="00A676F4">
        <w:rPr>
          <w:rStyle w:val="2Char"/>
          <w:rFonts w:hint="eastAsia"/>
          <w:b/>
        </w:rPr>
        <w:t>）活动</w:t>
      </w:r>
      <w:proofErr w:type="gramStart"/>
      <w:r w:rsidR="00467F41">
        <w:rPr>
          <w:rStyle w:val="2Char"/>
          <w:rFonts w:hint="eastAsia"/>
          <w:b/>
        </w:rPr>
        <w:t>一</w:t>
      </w:r>
      <w:proofErr w:type="gramEnd"/>
      <w:r w:rsidRPr="00A676F4">
        <w:rPr>
          <w:rStyle w:val="2Char"/>
          <w:rFonts w:hint="eastAsia"/>
          <w:b/>
        </w:rPr>
        <w:t>：</w:t>
      </w:r>
      <w:r w:rsidR="00F80C87">
        <w:rPr>
          <w:rStyle w:val="2Char"/>
          <w:rFonts w:hint="eastAsia"/>
          <w:b/>
        </w:rPr>
        <w:t>中山大学东校区学生团体</w:t>
      </w:r>
      <w:r w:rsidRPr="00A676F4">
        <w:rPr>
          <w:rStyle w:val="2Char"/>
          <w:rFonts w:hint="eastAsia"/>
          <w:b/>
        </w:rPr>
        <w:t>招新筹备会</w:t>
      </w:r>
      <w:bookmarkEnd w:id="5"/>
    </w:p>
    <w:p w:rsidR="002E19BE" w:rsidRPr="00A676F4" w:rsidRDefault="002E19BE" w:rsidP="002E19BE">
      <w:pPr>
        <w:widowControl/>
        <w:numPr>
          <w:ilvl w:val="0"/>
          <w:numId w:val="12"/>
        </w:numPr>
        <w:adjustRightInd w:val="0"/>
        <w:snapToGrid w:val="0"/>
        <w:spacing w:after="200" w:line="276" w:lineRule="auto"/>
        <w:rPr>
          <w:rFonts w:ascii="华文中宋" w:eastAsia="华文中宋" w:hAnsi="华文中宋" w:cs="Times New Roman"/>
          <w:b/>
          <w:kern w:val="0"/>
          <w:sz w:val="28"/>
          <w:szCs w:val="24"/>
        </w:rPr>
      </w:pPr>
      <w:r w:rsidRPr="00A676F4">
        <w:rPr>
          <w:rFonts w:ascii="华文中宋" w:eastAsia="华文中宋" w:hAnsi="华文中宋" w:cs="Times New Roman" w:hint="eastAsia"/>
          <w:b/>
          <w:kern w:val="0"/>
          <w:sz w:val="28"/>
          <w:szCs w:val="24"/>
        </w:rPr>
        <w:t>活动目的</w:t>
      </w:r>
    </w:p>
    <w:p w:rsidR="002671A1" w:rsidRPr="002671A1" w:rsidRDefault="002671A1" w:rsidP="002671A1">
      <w:pPr>
        <w:widowControl/>
        <w:adjustRightInd w:val="0"/>
        <w:snapToGrid w:val="0"/>
        <w:spacing w:after="200" w:line="276" w:lineRule="auto"/>
        <w:ind w:left="420" w:firstLineChars="100" w:firstLine="240"/>
        <w:rPr>
          <w:rFonts w:ascii="华文中宋" w:eastAsia="华文中宋" w:hAnsi="华文中宋" w:cs="Times New Roman"/>
          <w:b/>
          <w:kern w:val="0"/>
          <w:sz w:val="28"/>
          <w:szCs w:val="24"/>
        </w:rPr>
      </w:pPr>
      <w:r w:rsidRPr="002671A1">
        <w:rPr>
          <w:rFonts w:ascii="华文中宋" w:eastAsia="华文中宋" w:hAnsi="华文中宋" w:cs="Times New Roman" w:hint="eastAsia"/>
          <w:kern w:val="0"/>
          <w:sz w:val="24"/>
          <w:szCs w:val="24"/>
        </w:rPr>
        <w:t>为增进学生团体间的沟通与合作,促进学生团体的发展,协商学生团体招新系列活动</w:t>
      </w:r>
      <w:r>
        <w:rPr>
          <w:rFonts w:ascii="华文中宋" w:eastAsia="华文中宋" w:hAnsi="华文中宋" w:cs="Times New Roman" w:hint="eastAsia"/>
          <w:kern w:val="0"/>
          <w:sz w:val="24"/>
          <w:szCs w:val="24"/>
        </w:rPr>
        <w:t>事宜</w:t>
      </w:r>
      <w:r w:rsidRPr="002671A1">
        <w:rPr>
          <w:rFonts w:ascii="华文中宋" w:eastAsia="华文中宋" w:hAnsi="华文中宋" w:cs="Times New Roman" w:hint="eastAsia"/>
          <w:kern w:val="0"/>
          <w:sz w:val="24"/>
          <w:szCs w:val="24"/>
        </w:rPr>
        <w:t>,举办此次招新筹备会</w:t>
      </w:r>
    </w:p>
    <w:p w:rsidR="002E19BE" w:rsidRPr="00A676F4" w:rsidRDefault="002E19BE" w:rsidP="002671A1">
      <w:pPr>
        <w:widowControl/>
        <w:numPr>
          <w:ilvl w:val="0"/>
          <w:numId w:val="12"/>
        </w:numPr>
        <w:adjustRightInd w:val="0"/>
        <w:snapToGrid w:val="0"/>
        <w:spacing w:after="200" w:line="276" w:lineRule="auto"/>
        <w:rPr>
          <w:rFonts w:ascii="华文中宋" w:eastAsia="华文中宋" w:hAnsi="华文中宋" w:cs="Times New Roman"/>
          <w:b/>
          <w:kern w:val="0"/>
          <w:sz w:val="28"/>
          <w:szCs w:val="24"/>
        </w:rPr>
      </w:pPr>
      <w:r w:rsidRPr="00A676F4">
        <w:rPr>
          <w:rFonts w:ascii="华文中宋" w:eastAsia="华文中宋" w:hAnsi="华文中宋" w:cs="Times New Roman" w:hint="eastAsia"/>
          <w:b/>
          <w:kern w:val="0"/>
          <w:sz w:val="28"/>
          <w:szCs w:val="24"/>
        </w:rPr>
        <w:t>活动时间</w:t>
      </w:r>
    </w:p>
    <w:p w:rsidR="002E19BE" w:rsidRPr="00A676F4" w:rsidRDefault="002E19BE" w:rsidP="002E19BE">
      <w:pPr>
        <w:widowControl/>
        <w:adjustRightInd w:val="0"/>
        <w:snapToGrid w:val="0"/>
        <w:spacing w:after="200" w:line="276" w:lineRule="auto"/>
        <w:ind w:left="420"/>
        <w:rPr>
          <w:rFonts w:ascii="华文中宋" w:eastAsia="华文中宋" w:hAnsi="华文中宋" w:cs="Times New Roman"/>
          <w:kern w:val="0"/>
          <w:sz w:val="24"/>
          <w:szCs w:val="24"/>
        </w:rPr>
      </w:pPr>
      <w:r w:rsidRPr="00A676F4">
        <w:rPr>
          <w:rFonts w:ascii="华文中宋" w:eastAsia="华文中宋" w:hAnsi="华文中宋" w:cs="Times New Roman" w:hint="eastAsia"/>
          <w:kern w:val="0"/>
          <w:sz w:val="24"/>
          <w:szCs w:val="24"/>
        </w:rPr>
        <w:t>2013年8月26日  14:00-16：00</w:t>
      </w:r>
    </w:p>
    <w:p w:rsidR="002E19BE" w:rsidRPr="00A676F4" w:rsidRDefault="002E19BE" w:rsidP="002E19BE">
      <w:pPr>
        <w:widowControl/>
        <w:numPr>
          <w:ilvl w:val="0"/>
          <w:numId w:val="12"/>
        </w:numPr>
        <w:adjustRightInd w:val="0"/>
        <w:snapToGrid w:val="0"/>
        <w:spacing w:after="200" w:line="276" w:lineRule="auto"/>
        <w:rPr>
          <w:rFonts w:ascii="华文中宋" w:eastAsia="华文中宋" w:hAnsi="华文中宋" w:cs="Times New Roman"/>
          <w:b/>
          <w:kern w:val="0"/>
          <w:sz w:val="28"/>
          <w:szCs w:val="24"/>
        </w:rPr>
      </w:pPr>
      <w:r w:rsidRPr="00A676F4">
        <w:rPr>
          <w:rFonts w:ascii="华文中宋" w:eastAsia="华文中宋" w:hAnsi="华文中宋" w:cs="Times New Roman" w:hint="eastAsia"/>
          <w:b/>
          <w:kern w:val="0"/>
          <w:sz w:val="28"/>
          <w:szCs w:val="24"/>
        </w:rPr>
        <w:t>活动地点</w:t>
      </w:r>
    </w:p>
    <w:p w:rsidR="002E19BE" w:rsidRPr="00A676F4" w:rsidRDefault="002E19BE" w:rsidP="002E19BE">
      <w:pPr>
        <w:widowControl/>
        <w:adjustRightInd w:val="0"/>
        <w:snapToGrid w:val="0"/>
        <w:spacing w:after="200" w:line="276" w:lineRule="auto"/>
        <w:ind w:left="420"/>
        <w:rPr>
          <w:rFonts w:ascii="华文中宋" w:eastAsia="华文中宋" w:hAnsi="华文中宋" w:cs="Times New Roman"/>
          <w:kern w:val="0"/>
          <w:sz w:val="24"/>
          <w:szCs w:val="24"/>
        </w:rPr>
      </w:pPr>
      <w:r w:rsidRPr="00A676F4">
        <w:rPr>
          <w:rFonts w:ascii="华文中宋" w:eastAsia="华文中宋" w:hAnsi="华文中宋" w:cs="Times New Roman" w:hint="eastAsia"/>
          <w:kern w:val="0"/>
          <w:sz w:val="24"/>
          <w:szCs w:val="24"/>
        </w:rPr>
        <w:t>中山大学东校区至善学生活动中心文化沙龙</w:t>
      </w:r>
    </w:p>
    <w:p w:rsidR="002E19BE" w:rsidRPr="00A676F4" w:rsidRDefault="002E19BE" w:rsidP="002E19BE">
      <w:pPr>
        <w:widowControl/>
        <w:numPr>
          <w:ilvl w:val="0"/>
          <w:numId w:val="12"/>
        </w:numPr>
        <w:adjustRightInd w:val="0"/>
        <w:snapToGrid w:val="0"/>
        <w:spacing w:after="200" w:line="276" w:lineRule="auto"/>
        <w:rPr>
          <w:rFonts w:ascii="华文中宋" w:eastAsia="华文中宋" w:hAnsi="华文中宋" w:cs="Times New Roman"/>
          <w:b/>
          <w:kern w:val="0"/>
          <w:sz w:val="28"/>
          <w:szCs w:val="24"/>
        </w:rPr>
      </w:pPr>
      <w:r w:rsidRPr="00A676F4">
        <w:rPr>
          <w:rFonts w:ascii="华文中宋" w:eastAsia="华文中宋" w:hAnsi="华文中宋" w:cs="Times New Roman" w:hint="eastAsia"/>
          <w:b/>
          <w:kern w:val="0"/>
          <w:sz w:val="28"/>
          <w:szCs w:val="24"/>
        </w:rPr>
        <w:t>活动参与者</w:t>
      </w:r>
    </w:p>
    <w:p w:rsidR="002E19BE" w:rsidRPr="00A676F4" w:rsidRDefault="002E19BE" w:rsidP="002E19BE">
      <w:pPr>
        <w:widowControl/>
        <w:adjustRightInd w:val="0"/>
        <w:snapToGrid w:val="0"/>
        <w:spacing w:after="200" w:line="276" w:lineRule="auto"/>
        <w:ind w:left="420"/>
        <w:rPr>
          <w:rFonts w:ascii="华文中宋" w:eastAsia="华文中宋" w:hAnsi="华文中宋" w:cs="Times New Roman"/>
          <w:kern w:val="0"/>
          <w:sz w:val="24"/>
          <w:szCs w:val="24"/>
        </w:rPr>
      </w:pPr>
      <w:r w:rsidRPr="00A676F4">
        <w:rPr>
          <w:rFonts w:ascii="华文中宋" w:eastAsia="华文中宋" w:hAnsi="华文中宋" w:cs="Times New Roman" w:hint="eastAsia"/>
          <w:kern w:val="0"/>
          <w:sz w:val="24"/>
          <w:szCs w:val="24"/>
        </w:rPr>
        <w:t>中山大学东校区各学生团体负责人</w:t>
      </w:r>
    </w:p>
    <w:p w:rsidR="002E19BE" w:rsidRPr="00A676F4" w:rsidRDefault="002E19BE" w:rsidP="002E19BE">
      <w:pPr>
        <w:widowControl/>
        <w:numPr>
          <w:ilvl w:val="0"/>
          <w:numId w:val="12"/>
        </w:numPr>
        <w:adjustRightInd w:val="0"/>
        <w:snapToGrid w:val="0"/>
        <w:spacing w:after="200" w:line="276" w:lineRule="auto"/>
        <w:rPr>
          <w:rFonts w:ascii="华文中宋" w:eastAsia="华文中宋" w:hAnsi="华文中宋" w:cs="Times New Roman"/>
          <w:b/>
          <w:kern w:val="0"/>
          <w:sz w:val="28"/>
          <w:szCs w:val="24"/>
        </w:rPr>
      </w:pPr>
      <w:r w:rsidRPr="00A676F4">
        <w:rPr>
          <w:rFonts w:ascii="华文中宋" w:eastAsia="华文中宋" w:hAnsi="华文中宋" w:cs="Times New Roman" w:hint="eastAsia"/>
          <w:b/>
          <w:kern w:val="0"/>
          <w:sz w:val="28"/>
          <w:szCs w:val="24"/>
        </w:rPr>
        <w:t>活动流程</w:t>
      </w:r>
    </w:p>
    <w:p w:rsidR="002E19BE" w:rsidRPr="00467F41" w:rsidRDefault="002E19BE" w:rsidP="00467F41">
      <w:pPr>
        <w:widowControl/>
        <w:numPr>
          <w:ilvl w:val="0"/>
          <w:numId w:val="12"/>
        </w:numPr>
        <w:adjustRightInd w:val="0"/>
        <w:snapToGrid w:val="0"/>
        <w:spacing w:after="200" w:line="276" w:lineRule="auto"/>
        <w:rPr>
          <w:rFonts w:ascii="华文中宋" w:eastAsia="华文中宋" w:hAnsi="华文中宋" w:cs="Times New Roman"/>
          <w:b/>
          <w:kern w:val="0"/>
          <w:sz w:val="28"/>
          <w:szCs w:val="24"/>
        </w:rPr>
      </w:pPr>
      <w:r w:rsidRPr="00467F41">
        <w:rPr>
          <w:rFonts w:ascii="华文中宋" w:eastAsia="华文中宋" w:hAnsi="华文中宋" w:cs="Times New Roman" w:hint="eastAsia"/>
          <w:b/>
          <w:kern w:val="0"/>
          <w:sz w:val="28"/>
          <w:szCs w:val="24"/>
        </w:rPr>
        <w:t>会议流程</w:t>
      </w:r>
    </w:p>
    <w:p w:rsidR="002E19BE" w:rsidRPr="00A676F4" w:rsidRDefault="002E19BE" w:rsidP="002E19BE">
      <w:pPr>
        <w:pStyle w:val="a7"/>
        <w:widowControl/>
        <w:numPr>
          <w:ilvl w:val="0"/>
          <w:numId w:val="22"/>
        </w:numPr>
        <w:adjustRightInd w:val="0"/>
        <w:snapToGrid w:val="0"/>
        <w:spacing w:after="200" w:line="276" w:lineRule="auto"/>
        <w:ind w:firstLineChars="0"/>
        <w:rPr>
          <w:rFonts w:ascii="华文中宋" w:eastAsia="华文中宋" w:hAnsi="华文中宋" w:cs="Times New Roman"/>
          <w:kern w:val="0"/>
          <w:sz w:val="24"/>
          <w:szCs w:val="24"/>
        </w:rPr>
      </w:pPr>
      <w:r w:rsidRPr="00A676F4">
        <w:rPr>
          <w:rFonts w:ascii="华文中宋" w:eastAsia="华文中宋" w:hAnsi="华文中宋" w:cs="Times New Roman" w:hint="eastAsia"/>
          <w:kern w:val="0"/>
          <w:sz w:val="24"/>
          <w:szCs w:val="24"/>
        </w:rPr>
        <w:t>介绍学生团体部</w:t>
      </w:r>
    </w:p>
    <w:p w:rsidR="002E19BE" w:rsidRPr="00A676F4" w:rsidRDefault="002E19BE" w:rsidP="002E19BE">
      <w:pPr>
        <w:pStyle w:val="a7"/>
        <w:widowControl/>
        <w:numPr>
          <w:ilvl w:val="0"/>
          <w:numId w:val="22"/>
        </w:numPr>
        <w:adjustRightInd w:val="0"/>
        <w:snapToGrid w:val="0"/>
        <w:spacing w:after="200" w:line="276" w:lineRule="auto"/>
        <w:ind w:firstLineChars="0"/>
        <w:rPr>
          <w:rFonts w:ascii="华文中宋" w:eastAsia="华文中宋" w:hAnsi="华文中宋" w:cs="Times New Roman"/>
          <w:kern w:val="0"/>
          <w:sz w:val="24"/>
          <w:szCs w:val="24"/>
        </w:rPr>
      </w:pPr>
      <w:r w:rsidRPr="00A676F4">
        <w:rPr>
          <w:rFonts w:ascii="华文中宋" w:eastAsia="华文中宋" w:hAnsi="华文中宋" w:cs="Times New Roman" w:hint="eastAsia"/>
          <w:kern w:val="0"/>
          <w:sz w:val="24"/>
          <w:szCs w:val="24"/>
        </w:rPr>
        <w:t>介绍学生团体招新系列活动时间安排</w:t>
      </w:r>
    </w:p>
    <w:p w:rsidR="002E19BE" w:rsidRPr="00A676F4" w:rsidRDefault="002E19BE" w:rsidP="002E19BE">
      <w:pPr>
        <w:pStyle w:val="a7"/>
        <w:widowControl/>
        <w:numPr>
          <w:ilvl w:val="0"/>
          <w:numId w:val="22"/>
        </w:numPr>
        <w:adjustRightInd w:val="0"/>
        <w:snapToGrid w:val="0"/>
        <w:spacing w:after="200" w:line="276" w:lineRule="auto"/>
        <w:ind w:firstLineChars="0"/>
        <w:rPr>
          <w:rFonts w:ascii="华文中宋" w:eastAsia="华文中宋" w:hAnsi="华文中宋" w:cs="Times New Roman"/>
          <w:kern w:val="0"/>
          <w:sz w:val="24"/>
          <w:szCs w:val="24"/>
        </w:rPr>
      </w:pPr>
      <w:r w:rsidRPr="00A676F4">
        <w:rPr>
          <w:rFonts w:ascii="华文中宋" w:eastAsia="华文中宋" w:hAnsi="华文中宋" w:cs="Times New Roman" w:hint="eastAsia"/>
          <w:kern w:val="0"/>
          <w:sz w:val="24"/>
          <w:szCs w:val="24"/>
        </w:rPr>
        <w:t>接受学生团体现场咨询、提问</w:t>
      </w:r>
    </w:p>
    <w:p w:rsidR="002E19BE" w:rsidRPr="00A676F4" w:rsidRDefault="002E19BE" w:rsidP="002E19BE">
      <w:pPr>
        <w:pStyle w:val="a7"/>
        <w:widowControl/>
        <w:numPr>
          <w:ilvl w:val="0"/>
          <w:numId w:val="22"/>
        </w:numPr>
        <w:adjustRightInd w:val="0"/>
        <w:snapToGrid w:val="0"/>
        <w:spacing w:after="200" w:line="276" w:lineRule="auto"/>
        <w:ind w:firstLineChars="0"/>
        <w:rPr>
          <w:rFonts w:ascii="华文中宋" w:eastAsia="华文中宋" w:hAnsi="华文中宋" w:cs="Times New Roman"/>
          <w:kern w:val="0"/>
          <w:sz w:val="24"/>
          <w:szCs w:val="24"/>
        </w:rPr>
      </w:pPr>
      <w:r w:rsidRPr="00A676F4">
        <w:rPr>
          <w:rFonts w:ascii="华文中宋" w:eastAsia="华文中宋" w:hAnsi="华文中宋" w:cs="Times New Roman" w:hint="eastAsia"/>
          <w:kern w:val="0"/>
          <w:sz w:val="24"/>
          <w:szCs w:val="24"/>
        </w:rPr>
        <w:t>签署招新系列活动参与承诺书</w:t>
      </w:r>
    </w:p>
    <w:p w:rsidR="002E19BE" w:rsidRPr="00A676F4" w:rsidRDefault="002E19BE" w:rsidP="002E19BE">
      <w:pPr>
        <w:pStyle w:val="a7"/>
        <w:widowControl/>
        <w:numPr>
          <w:ilvl w:val="0"/>
          <w:numId w:val="22"/>
        </w:numPr>
        <w:adjustRightInd w:val="0"/>
        <w:snapToGrid w:val="0"/>
        <w:spacing w:after="200" w:line="276" w:lineRule="auto"/>
        <w:ind w:firstLineChars="0"/>
        <w:rPr>
          <w:rFonts w:ascii="华文中宋" w:eastAsia="华文中宋" w:hAnsi="华文中宋" w:cs="Times New Roman"/>
          <w:kern w:val="0"/>
          <w:sz w:val="24"/>
          <w:szCs w:val="24"/>
        </w:rPr>
      </w:pPr>
      <w:r w:rsidRPr="00A676F4">
        <w:rPr>
          <w:rFonts w:ascii="华文中宋" w:eastAsia="华文中宋" w:hAnsi="华文中宋" w:cs="Times New Roman" w:hint="eastAsia"/>
          <w:kern w:val="0"/>
          <w:sz w:val="24"/>
          <w:szCs w:val="24"/>
        </w:rPr>
        <w:t>现场进行宣讲会、游园会、百团大战摊位抽签</w:t>
      </w:r>
    </w:p>
    <w:p w:rsidR="002E19BE" w:rsidRPr="00A676F4" w:rsidRDefault="002E19BE" w:rsidP="002E19BE">
      <w:pPr>
        <w:widowControl/>
        <w:adjustRightInd w:val="0"/>
        <w:snapToGrid w:val="0"/>
        <w:spacing w:after="200" w:line="276" w:lineRule="auto"/>
        <w:rPr>
          <w:rFonts w:ascii="华文中宋" w:eastAsia="华文中宋" w:hAnsi="华文中宋" w:cs="Times New Roman"/>
          <w:kern w:val="0"/>
          <w:sz w:val="24"/>
          <w:szCs w:val="24"/>
        </w:rPr>
      </w:pPr>
    </w:p>
    <w:p w:rsidR="002E19BE" w:rsidRPr="00A676F4" w:rsidRDefault="002E19BE" w:rsidP="00424ECF">
      <w:pPr>
        <w:pStyle w:val="2"/>
        <w:ind w:firstLineChars="0" w:firstLine="0"/>
      </w:pPr>
      <w:bookmarkStart w:id="6" w:name="_Toc360052065"/>
      <w:r w:rsidRPr="00A676F4">
        <w:rPr>
          <w:rFonts w:hint="eastAsia"/>
        </w:rPr>
        <w:lastRenderedPageBreak/>
        <w:t>（</w:t>
      </w:r>
      <w:r w:rsidR="00467F41">
        <w:rPr>
          <w:rFonts w:hint="eastAsia"/>
        </w:rPr>
        <w:t>二）活动二</w:t>
      </w:r>
      <w:r w:rsidRPr="00A676F4">
        <w:rPr>
          <w:rFonts w:hint="eastAsia"/>
        </w:rPr>
        <w:t>：</w:t>
      </w:r>
      <w:r w:rsidR="00F80C87">
        <w:rPr>
          <w:rFonts w:hint="eastAsia"/>
        </w:rPr>
        <w:t>中山大学东校区学生团体</w:t>
      </w:r>
      <w:r w:rsidRPr="00A676F4">
        <w:rPr>
          <w:rFonts w:hint="eastAsia"/>
        </w:rPr>
        <w:t>招新路演</w:t>
      </w:r>
      <w:bookmarkEnd w:id="6"/>
    </w:p>
    <w:p w:rsidR="002E19BE" w:rsidRPr="00A676F4" w:rsidRDefault="002E19BE" w:rsidP="002E19BE">
      <w:pPr>
        <w:widowControl/>
        <w:numPr>
          <w:ilvl w:val="0"/>
          <w:numId w:val="12"/>
        </w:numPr>
        <w:adjustRightInd w:val="0"/>
        <w:snapToGrid w:val="0"/>
        <w:spacing w:after="200" w:line="276" w:lineRule="auto"/>
        <w:rPr>
          <w:rFonts w:ascii="华文中宋" w:eastAsia="华文中宋" w:hAnsi="华文中宋" w:cs="Times New Roman"/>
          <w:b/>
          <w:kern w:val="0"/>
          <w:sz w:val="28"/>
        </w:rPr>
      </w:pPr>
      <w:r w:rsidRPr="00A676F4">
        <w:rPr>
          <w:rFonts w:ascii="华文中宋" w:eastAsia="华文中宋" w:hAnsi="华文中宋" w:cs="Times New Roman" w:hint="eastAsia"/>
          <w:b/>
          <w:kern w:val="0"/>
          <w:sz w:val="28"/>
        </w:rPr>
        <w:t>活动目的</w:t>
      </w:r>
    </w:p>
    <w:p w:rsidR="002E19BE" w:rsidRPr="00A676F4" w:rsidRDefault="002E19BE" w:rsidP="002E19BE">
      <w:pPr>
        <w:widowControl/>
        <w:adjustRightInd w:val="0"/>
        <w:snapToGrid w:val="0"/>
        <w:spacing w:after="200" w:line="276" w:lineRule="auto"/>
        <w:ind w:leftChars="191" w:left="573" w:firstLineChars="200" w:firstLine="480"/>
        <w:rPr>
          <w:rFonts w:ascii="华文中宋" w:eastAsia="华文中宋" w:hAnsi="华文中宋" w:cs="Times New Roman"/>
          <w:kern w:val="0"/>
          <w:sz w:val="24"/>
        </w:rPr>
      </w:pPr>
      <w:r w:rsidRPr="00A676F4">
        <w:rPr>
          <w:rFonts w:ascii="华文中宋" w:eastAsia="华文中宋" w:hAnsi="华文中宋" w:cs="Times New Roman" w:hint="eastAsia"/>
          <w:kern w:val="0"/>
          <w:sz w:val="24"/>
        </w:rPr>
        <w:t>为学生团体招新系列活动宣传造势；设立摊位供新生咨询，向新生介绍招新系列活动的时间地点以及具体流程。</w:t>
      </w:r>
    </w:p>
    <w:p w:rsidR="002E19BE" w:rsidRPr="00A676F4" w:rsidRDefault="002E19BE" w:rsidP="002E19BE">
      <w:pPr>
        <w:widowControl/>
        <w:numPr>
          <w:ilvl w:val="0"/>
          <w:numId w:val="12"/>
        </w:numPr>
        <w:adjustRightInd w:val="0"/>
        <w:snapToGrid w:val="0"/>
        <w:spacing w:after="200" w:line="276" w:lineRule="auto"/>
        <w:rPr>
          <w:rFonts w:ascii="华文中宋" w:eastAsia="华文中宋" w:hAnsi="华文中宋" w:cs="Times New Roman"/>
          <w:b/>
          <w:kern w:val="0"/>
          <w:sz w:val="28"/>
        </w:rPr>
      </w:pPr>
      <w:r w:rsidRPr="00A676F4">
        <w:rPr>
          <w:rFonts w:ascii="华文中宋" w:eastAsia="华文中宋" w:hAnsi="华文中宋" w:cs="Times New Roman" w:hint="eastAsia"/>
          <w:b/>
          <w:kern w:val="0"/>
          <w:sz w:val="28"/>
        </w:rPr>
        <w:t>活动时间</w:t>
      </w:r>
    </w:p>
    <w:p w:rsidR="002E19BE" w:rsidRPr="00A676F4" w:rsidRDefault="002E19BE" w:rsidP="002E19BE">
      <w:pPr>
        <w:widowControl/>
        <w:adjustRightInd w:val="0"/>
        <w:snapToGrid w:val="0"/>
        <w:spacing w:after="200" w:line="276" w:lineRule="auto"/>
        <w:ind w:left="420"/>
        <w:rPr>
          <w:rFonts w:ascii="华文中宋" w:eastAsia="华文中宋" w:hAnsi="华文中宋" w:cs="Times New Roman"/>
          <w:kern w:val="0"/>
          <w:sz w:val="24"/>
        </w:rPr>
      </w:pPr>
      <w:r w:rsidRPr="00A676F4">
        <w:rPr>
          <w:rFonts w:ascii="华文中宋" w:eastAsia="华文中宋" w:hAnsi="华文中宋" w:cs="Times New Roman" w:hint="eastAsia"/>
          <w:kern w:val="0"/>
          <w:sz w:val="24"/>
        </w:rPr>
        <w:t xml:space="preserve"> 2013年8月28日 11:00-13:30</w:t>
      </w:r>
    </w:p>
    <w:p w:rsidR="002E19BE" w:rsidRPr="00A676F4" w:rsidRDefault="002E19BE" w:rsidP="002E19BE">
      <w:pPr>
        <w:widowControl/>
        <w:numPr>
          <w:ilvl w:val="0"/>
          <w:numId w:val="12"/>
        </w:numPr>
        <w:adjustRightInd w:val="0"/>
        <w:snapToGrid w:val="0"/>
        <w:spacing w:after="200" w:line="276" w:lineRule="auto"/>
        <w:rPr>
          <w:rFonts w:ascii="华文中宋" w:eastAsia="华文中宋" w:hAnsi="华文中宋" w:cs="Times New Roman"/>
          <w:b/>
          <w:kern w:val="0"/>
          <w:sz w:val="28"/>
        </w:rPr>
      </w:pPr>
      <w:r w:rsidRPr="00A676F4">
        <w:rPr>
          <w:rFonts w:ascii="华文中宋" w:eastAsia="华文中宋" w:hAnsi="华文中宋" w:cs="Times New Roman" w:hint="eastAsia"/>
          <w:b/>
          <w:kern w:val="0"/>
          <w:sz w:val="28"/>
        </w:rPr>
        <w:t xml:space="preserve">活动地点 </w:t>
      </w:r>
    </w:p>
    <w:p w:rsidR="002E19BE" w:rsidRPr="00A676F4" w:rsidRDefault="002E19BE" w:rsidP="002E19BE">
      <w:pPr>
        <w:widowControl/>
        <w:adjustRightInd w:val="0"/>
        <w:snapToGrid w:val="0"/>
        <w:spacing w:after="200" w:line="276" w:lineRule="auto"/>
        <w:ind w:left="420"/>
        <w:rPr>
          <w:rFonts w:ascii="华文中宋" w:eastAsia="华文中宋" w:hAnsi="华文中宋" w:cs="Times New Roman"/>
          <w:kern w:val="0"/>
          <w:sz w:val="24"/>
        </w:rPr>
      </w:pPr>
      <w:r w:rsidRPr="00A676F4">
        <w:rPr>
          <w:rFonts w:ascii="华文中宋" w:eastAsia="华文中宋" w:hAnsi="华文中宋" w:cs="Times New Roman" w:hint="eastAsia"/>
          <w:kern w:val="0"/>
          <w:sz w:val="24"/>
        </w:rPr>
        <w:t>瑞氏饭堂广场</w:t>
      </w:r>
    </w:p>
    <w:p w:rsidR="002E19BE" w:rsidRPr="00A676F4" w:rsidRDefault="002E19BE" w:rsidP="002E19BE">
      <w:pPr>
        <w:widowControl/>
        <w:numPr>
          <w:ilvl w:val="0"/>
          <w:numId w:val="12"/>
        </w:numPr>
        <w:adjustRightInd w:val="0"/>
        <w:snapToGrid w:val="0"/>
        <w:spacing w:after="200" w:line="276" w:lineRule="auto"/>
        <w:rPr>
          <w:rFonts w:ascii="华文中宋" w:eastAsia="华文中宋" w:hAnsi="华文中宋" w:cs="Times New Roman"/>
          <w:b/>
          <w:kern w:val="0"/>
          <w:sz w:val="28"/>
        </w:rPr>
      </w:pPr>
      <w:r w:rsidRPr="00A676F4">
        <w:rPr>
          <w:rFonts w:ascii="华文中宋" w:eastAsia="华文中宋" w:hAnsi="华文中宋" w:cs="Times New Roman" w:hint="eastAsia"/>
          <w:b/>
          <w:kern w:val="0"/>
          <w:sz w:val="28"/>
        </w:rPr>
        <w:t>活动参与者</w:t>
      </w:r>
    </w:p>
    <w:p w:rsidR="002E19BE" w:rsidRPr="00A676F4" w:rsidRDefault="002E19BE" w:rsidP="002E19BE">
      <w:pPr>
        <w:widowControl/>
        <w:adjustRightInd w:val="0"/>
        <w:snapToGrid w:val="0"/>
        <w:spacing w:after="200" w:line="276" w:lineRule="auto"/>
        <w:ind w:left="420"/>
        <w:rPr>
          <w:rFonts w:ascii="华文中宋" w:eastAsia="华文中宋" w:hAnsi="华文中宋" w:cs="Times New Roman"/>
          <w:b/>
          <w:kern w:val="0"/>
          <w:sz w:val="28"/>
        </w:rPr>
      </w:pPr>
      <w:r w:rsidRPr="00A676F4">
        <w:rPr>
          <w:rFonts w:ascii="华文中宋" w:eastAsia="华文中宋" w:hAnsi="华文中宋" w:cs="Times New Roman" w:hint="eastAsia"/>
          <w:kern w:val="0"/>
          <w:sz w:val="24"/>
        </w:rPr>
        <w:t>中山大学东校区2013届新生</w:t>
      </w:r>
    </w:p>
    <w:p w:rsidR="002E19BE" w:rsidRPr="00467F41" w:rsidRDefault="002E19BE" w:rsidP="00467F41">
      <w:pPr>
        <w:widowControl/>
        <w:numPr>
          <w:ilvl w:val="0"/>
          <w:numId w:val="12"/>
        </w:numPr>
        <w:adjustRightInd w:val="0"/>
        <w:snapToGrid w:val="0"/>
        <w:spacing w:after="200" w:line="276" w:lineRule="auto"/>
        <w:rPr>
          <w:rFonts w:ascii="华文中宋" w:eastAsia="华文中宋" w:hAnsi="华文中宋" w:cs="Times New Roman"/>
          <w:b/>
          <w:kern w:val="0"/>
          <w:sz w:val="28"/>
        </w:rPr>
      </w:pPr>
      <w:r w:rsidRPr="00467F41">
        <w:rPr>
          <w:rFonts w:ascii="华文中宋" w:eastAsia="华文中宋" w:hAnsi="华文中宋" w:cs="Times New Roman" w:hint="eastAsia"/>
          <w:b/>
          <w:kern w:val="0"/>
          <w:sz w:val="28"/>
        </w:rPr>
        <w:t>活动内容</w:t>
      </w:r>
    </w:p>
    <w:p w:rsidR="002E19BE" w:rsidRPr="00467F41" w:rsidRDefault="002671A1" w:rsidP="00467F41">
      <w:pPr>
        <w:pStyle w:val="a7"/>
        <w:widowControl/>
        <w:numPr>
          <w:ilvl w:val="0"/>
          <w:numId w:val="31"/>
        </w:numPr>
        <w:adjustRightInd w:val="0"/>
        <w:snapToGrid w:val="0"/>
        <w:spacing w:after="200" w:line="276" w:lineRule="auto"/>
        <w:ind w:firstLineChars="0"/>
        <w:rPr>
          <w:rFonts w:ascii="华文中宋" w:eastAsia="华文中宋" w:hAnsi="华文中宋" w:cs="Times New Roman"/>
          <w:kern w:val="0"/>
          <w:sz w:val="24"/>
        </w:rPr>
      </w:pPr>
      <w:r w:rsidRPr="00467F41">
        <w:rPr>
          <w:rFonts w:ascii="华文中宋" w:eastAsia="华文中宋" w:hAnsi="华文中宋" w:cs="Times New Roman" w:hint="eastAsia"/>
          <w:kern w:val="0"/>
          <w:sz w:val="24"/>
        </w:rPr>
        <w:t>由部分学生团体表演展示学生团体风采,吸引新生关注，且有利于新生对学生团体的了解</w:t>
      </w:r>
    </w:p>
    <w:p w:rsidR="002E19BE" w:rsidRPr="00467F41" w:rsidRDefault="002E19BE" w:rsidP="00467F41">
      <w:pPr>
        <w:pStyle w:val="a7"/>
        <w:widowControl/>
        <w:numPr>
          <w:ilvl w:val="0"/>
          <w:numId w:val="31"/>
        </w:numPr>
        <w:adjustRightInd w:val="0"/>
        <w:snapToGrid w:val="0"/>
        <w:spacing w:after="200" w:line="276" w:lineRule="auto"/>
        <w:ind w:firstLineChars="0"/>
        <w:rPr>
          <w:rFonts w:ascii="华文中宋" w:eastAsia="华文中宋" w:hAnsi="华文中宋" w:cs="Times New Roman"/>
          <w:kern w:val="0"/>
          <w:sz w:val="24"/>
        </w:rPr>
      </w:pPr>
      <w:r w:rsidRPr="00467F41">
        <w:rPr>
          <w:rFonts w:ascii="华文中宋" w:eastAsia="华文中宋" w:hAnsi="华文中宋" w:cs="Times New Roman" w:hint="eastAsia"/>
          <w:kern w:val="0"/>
          <w:sz w:val="24"/>
        </w:rPr>
        <w:t>立摊位供新生咨询，向新生介绍招新系列活动时间安排</w:t>
      </w:r>
    </w:p>
    <w:p w:rsidR="002E19BE" w:rsidRDefault="002E19BE" w:rsidP="002E19BE">
      <w:pPr>
        <w:widowControl/>
        <w:adjustRightInd w:val="0"/>
        <w:snapToGrid w:val="0"/>
        <w:spacing w:after="200" w:line="276" w:lineRule="auto"/>
        <w:rPr>
          <w:rFonts w:ascii="华文中宋" w:eastAsia="华文中宋" w:hAnsi="华文中宋" w:cs="Times New Roman" w:hint="eastAsia"/>
          <w:kern w:val="0"/>
          <w:sz w:val="24"/>
        </w:rPr>
      </w:pPr>
    </w:p>
    <w:p w:rsidR="00467F41" w:rsidRDefault="00467F41" w:rsidP="002E19BE">
      <w:pPr>
        <w:widowControl/>
        <w:adjustRightInd w:val="0"/>
        <w:snapToGrid w:val="0"/>
        <w:spacing w:after="200" w:line="276" w:lineRule="auto"/>
        <w:rPr>
          <w:rFonts w:ascii="华文中宋" w:eastAsia="华文中宋" w:hAnsi="华文中宋" w:cs="Times New Roman" w:hint="eastAsia"/>
          <w:kern w:val="0"/>
          <w:sz w:val="24"/>
        </w:rPr>
      </w:pPr>
    </w:p>
    <w:p w:rsidR="00467F41" w:rsidRDefault="00467F41" w:rsidP="002E19BE">
      <w:pPr>
        <w:widowControl/>
        <w:adjustRightInd w:val="0"/>
        <w:snapToGrid w:val="0"/>
        <w:spacing w:after="200" w:line="276" w:lineRule="auto"/>
        <w:rPr>
          <w:rFonts w:ascii="华文中宋" w:eastAsia="华文中宋" w:hAnsi="华文中宋" w:cs="Times New Roman" w:hint="eastAsia"/>
          <w:kern w:val="0"/>
          <w:sz w:val="24"/>
        </w:rPr>
      </w:pPr>
    </w:p>
    <w:p w:rsidR="00467F41" w:rsidRDefault="00467F41" w:rsidP="002E19BE">
      <w:pPr>
        <w:widowControl/>
        <w:adjustRightInd w:val="0"/>
        <w:snapToGrid w:val="0"/>
        <w:spacing w:after="200" w:line="276" w:lineRule="auto"/>
        <w:rPr>
          <w:rFonts w:ascii="华文中宋" w:eastAsia="华文中宋" w:hAnsi="华文中宋" w:cs="Times New Roman" w:hint="eastAsia"/>
          <w:kern w:val="0"/>
          <w:sz w:val="24"/>
        </w:rPr>
      </w:pPr>
    </w:p>
    <w:p w:rsidR="00467F41" w:rsidRDefault="00467F41" w:rsidP="002E19BE">
      <w:pPr>
        <w:widowControl/>
        <w:adjustRightInd w:val="0"/>
        <w:snapToGrid w:val="0"/>
        <w:spacing w:after="200" w:line="276" w:lineRule="auto"/>
        <w:rPr>
          <w:rFonts w:ascii="华文中宋" w:eastAsia="华文中宋" w:hAnsi="华文中宋" w:cs="Times New Roman" w:hint="eastAsia"/>
          <w:kern w:val="0"/>
          <w:sz w:val="24"/>
        </w:rPr>
      </w:pPr>
    </w:p>
    <w:p w:rsidR="00467F41" w:rsidRDefault="00467F41" w:rsidP="002E19BE">
      <w:pPr>
        <w:widowControl/>
        <w:adjustRightInd w:val="0"/>
        <w:snapToGrid w:val="0"/>
        <w:spacing w:after="200" w:line="276" w:lineRule="auto"/>
        <w:rPr>
          <w:rFonts w:ascii="华文中宋" w:eastAsia="华文中宋" w:hAnsi="华文中宋" w:cs="Times New Roman" w:hint="eastAsia"/>
          <w:kern w:val="0"/>
          <w:sz w:val="24"/>
        </w:rPr>
      </w:pPr>
    </w:p>
    <w:p w:rsidR="00467F41" w:rsidRPr="00A676F4" w:rsidRDefault="00467F41" w:rsidP="002E19BE">
      <w:pPr>
        <w:widowControl/>
        <w:adjustRightInd w:val="0"/>
        <w:snapToGrid w:val="0"/>
        <w:spacing w:after="200" w:line="276" w:lineRule="auto"/>
        <w:rPr>
          <w:rFonts w:ascii="华文中宋" w:eastAsia="华文中宋" w:hAnsi="华文中宋" w:cs="Times New Roman"/>
          <w:kern w:val="0"/>
          <w:sz w:val="24"/>
        </w:rPr>
      </w:pPr>
    </w:p>
    <w:p w:rsidR="002E19BE" w:rsidRPr="00A676F4" w:rsidRDefault="002E19BE" w:rsidP="00424ECF">
      <w:pPr>
        <w:pStyle w:val="2"/>
        <w:ind w:firstLineChars="0" w:firstLine="0"/>
      </w:pPr>
      <w:bookmarkStart w:id="7" w:name="_Toc360052066"/>
      <w:r w:rsidRPr="00A676F4">
        <w:rPr>
          <w:rFonts w:hint="eastAsia"/>
        </w:rPr>
        <w:lastRenderedPageBreak/>
        <w:t>（</w:t>
      </w:r>
      <w:r w:rsidR="00467F41">
        <w:rPr>
          <w:rFonts w:hint="eastAsia"/>
        </w:rPr>
        <w:t>三）活动三</w:t>
      </w:r>
      <w:r w:rsidRPr="00A676F4">
        <w:rPr>
          <w:rFonts w:hint="eastAsia"/>
        </w:rPr>
        <w:t>：</w:t>
      </w:r>
      <w:r w:rsidR="00F80C87">
        <w:rPr>
          <w:rFonts w:hint="eastAsia"/>
        </w:rPr>
        <w:t>中山大学东校区学生团体</w:t>
      </w:r>
      <w:r w:rsidRPr="00A676F4">
        <w:rPr>
          <w:rFonts w:hint="eastAsia"/>
        </w:rPr>
        <w:t>招新宣讲会</w:t>
      </w:r>
      <w:bookmarkEnd w:id="7"/>
    </w:p>
    <w:p w:rsidR="002E19BE" w:rsidRPr="00A676F4" w:rsidRDefault="002E19BE" w:rsidP="002E19BE">
      <w:pPr>
        <w:widowControl/>
        <w:numPr>
          <w:ilvl w:val="0"/>
          <w:numId w:val="12"/>
        </w:numPr>
        <w:adjustRightInd w:val="0"/>
        <w:snapToGrid w:val="0"/>
        <w:spacing w:after="200" w:line="276" w:lineRule="auto"/>
        <w:rPr>
          <w:rFonts w:ascii="华文中宋" w:eastAsia="华文中宋" w:hAnsi="华文中宋" w:cs="Times New Roman"/>
          <w:b/>
          <w:kern w:val="0"/>
          <w:sz w:val="28"/>
          <w:szCs w:val="24"/>
        </w:rPr>
      </w:pPr>
      <w:r w:rsidRPr="00A676F4">
        <w:rPr>
          <w:rFonts w:ascii="华文中宋" w:eastAsia="华文中宋" w:hAnsi="华文中宋" w:cs="Times New Roman" w:hint="eastAsia"/>
          <w:b/>
          <w:kern w:val="0"/>
          <w:sz w:val="28"/>
          <w:szCs w:val="24"/>
        </w:rPr>
        <w:t xml:space="preserve">活动目的 </w:t>
      </w:r>
    </w:p>
    <w:p w:rsidR="002E19BE" w:rsidRPr="00A676F4" w:rsidRDefault="002E19BE" w:rsidP="002E19BE">
      <w:pPr>
        <w:widowControl/>
        <w:adjustRightInd w:val="0"/>
        <w:snapToGrid w:val="0"/>
        <w:spacing w:after="200" w:line="276" w:lineRule="auto"/>
        <w:rPr>
          <w:rFonts w:ascii="华文中宋" w:eastAsia="华文中宋" w:hAnsi="华文中宋" w:cs="Times New Roman"/>
          <w:kern w:val="0"/>
          <w:sz w:val="24"/>
          <w:szCs w:val="24"/>
        </w:rPr>
      </w:pPr>
      <w:r w:rsidRPr="00A676F4">
        <w:rPr>
          <w:rFonts w:ascii="华文中宋" w:eastAsia="华文中宋" w:hAnsi="华文中宋" w:cs="Times New Roman" w:hint="eastAsia"/>
          <w:kern w:val="0"/>
          <w:sz w:val="24"/>
          <w:szCs w:val="24"/>
        </w:rPr>
        <w:t xml:space="preserve">         </w:t>
      </w:r>
      <w:r w:rsidR="002671A1" w:rsidRPr="002671A1">
        <w:rPr>
          <w:rFonts w:ascii="华文中宋" w:eastAsia="华文中宋" w:hAnsi="华文中宋" w:cs="Times New Roman" w:hint="eastAsia"/>
          <w:kern w:val="0"/>
          <w:sz w:val="24"/>
          <w:szCs w:val="24"/>
        </w:rPr>
        <w:t>为向学生团体提供平台宣传学生团体信息.</w:t>
      </w:r>
      <w:r w:rsidRPr="00A676F4">
        <w:rPr>
          <w:rFonts w:ascii="华文中宋" w:eastAsia="华文中宋" w:hAnsi="华文中宋" w:cs="Times New Roman" w:hint="eastAsia"/>
          <w:kern w:val="0"/>
          <w:sz w:val="24"/>
          <w:szCs w:val="24"/>
        </w:rPr>
        <w:t>提供新生与社团进行初步了解的首次机会，新生可在此时进行咨询和比较</w:t>
      </w:r>
      <w:r w:rsidR="002671A1" w:rsidRPr="002671A1">
        <w:rPr>
          <w:rFonts w:ascii="华文中宋" w:eastAsia="华文中宋" w:hAnsi="华文中宋" w:cs="Times New Roman" w:hint="eastAsia"/>
          <w:kern w:val="0"/>
          <w:sz w:val="24"/>
          <w:szCs w:val="24"/>
        </w:rPr>
        <w:t>,便于新生为参与学生团体招新做好准备</w:t>
      </w:r>
      <w:r w:rsidR="002671A1">
        <w:rPr>
          <w:rFonts w:ascii="华文中宋" w:eastAsia="华文中宋" w:hAnsi="华文中宋" w:cs="Times New Roman" w:hint="eastAsia"/>
          <w:kern w:val="0"/>
          <w:sz w:val="24"/>
          <w:szCs w:val="24"/>
        </w:rPr>
        <w:t>，举办此次宣讲会。</w:t>
      </w:r>
    </w:p>
    <w:p w:rsidR="002E19BE" w:rsidRPr="00A676F4" w:rsidRDefault="002E19BE" w:rsidP="002E19BE">
      <w:pPr>
        <w:pStyle w:val="a7"/>
        <w:widowControl/>
        <w:numPr>
          <w:ilvl w:val="0"/>
          <w:numId w:val="12"/>
        </w:numPr>
        <w:adjustRightInd w:val="0"/>
        <w:snapToGrid w:val="0"/>
        <w:spacing w:after="200" w:line="276" w:lineRule="auto"/>
        <w:ind w:firstLineChars="0"/>
        <w:rPr>
          <w:rFonts w:ascii="华文中宋" w:eastAsia="华文中宋" w:hAnsi="华文中宋" w:cs="Times New Roman"/>
          <w:b/>
          <w:kern w:val="0"/>
          <w:sz w:val="28"/>
          <w:szCs w:val="24"/>
        </w:rPr>
      </w:pPr>
      <w:r w:rsidRPr="00A676F4">
        <w:rPr>
          <w:rFonts w:ascii="华文中宋" w:eastAsia="华文中宋" w:hAnsi="华文中宋" w:cs="Times New Roman" w:hint="eastAsia"/>
          <w:b/>
          <w:kern w:val="0"/>
          <w:sz w:val="28"/>
          <w:szCs w:val="24"/>
        </w:rPr>
        <w:t>活动时间</w:t>
      </w:r>
    </w:p>
    <w:p w:rsidR="002E19BE" w:rsidRPr="00A676F4" w:rsidRDefault="002E19BE" w:rsidP="002E19BE">
      <w:pPr>
        <w:widowControl/>
        <w:adjustRightInd w:val="0"/>
        <w:snapToGrid w:val="0"/>
        <w:spacing w:after="200" w:line="276" w:lineRule="auto"/>
        <w:ind w:left="420"/>
        <w:rPr>
          <w:rFonts w:ascii="华文中宋" w:eastAsia="华文中宋" w:hAnsi="华文中宋" w:cs="Times New Roman"/>
          <w:kern w:val="0"/>
          <w:sz w:val="24"/>
          <w:szCs w:val="24"/>
        </w:rPr>
      </w:pPr>
      <w:r w:rsidRPr="00A676F4">
        <w:rPr>
          <w:rFonts w:ascii="华文中宋" w:eastAsia="华文中宋" w:hAnsi="华文中宋" w:cs="Times New Roman" w:hint="eastAsia"/>
          <w:kern w:val="0"/>
          <w:sz w:val="24"/>
          <w:szCs w:val="24"/>
        </w:rPr>
        <w:t>2013年8月 29日19:00-22:00</w:t>
      </w:r>
    </w:p>
    <w:p w:rsidR="002E19BE" w:rsidRPr="00A676F4" w:rsidRDefault="002E19BE" w:rsidP="002E19BE">
      <w:pPr>
        <w:widowControl/>
        <w:numPr>
          <w:ilvl w:val="0"/>
          <w:numId w:val="12"/>
        </w:numPr>
        <w:adjustRightInd w:val="0"/>
        <w:snapToGrid w:val="0"/>
        <w:spacing w:after="200" w:line="276" w:lineRule="auto"/>
        <w:rPr>
          <w:rFonts w:ascii="华文中宋" w:eastAsia="华文中宋" w:hAnsi="华文中宋" w:cs="Times New Roman"/>
          <w:b/>
          <w:kern w:val="0"/>
          <w:sz w:val="28"/>
          <w:szCs w:val="24"/>
        </w:rPr>
      </w:pPr>
      <w:r w:rsidRPr="00A676F4">
        <w:rPr>
          <w:rFonts w:ascii="华文中宋" w:eastAsia="华文中宋" w:hAnsi="华文中宋" w:cs="Times New Roman" w:hint="eastAsia"/>
          <w:b/>
          <w:kern w:val="0"/>
          <w:sz w:val="28"/>
          <w:szCs w:val="24"/>
        </w:rPr>
        <w:t>活动地点</w:t>
      </w:r>
    </w:p>
    <w:p w:rsidR="002E19BE" w:rsidRPr="00A676F4" w:rsidRDefault="002E19BE" w:rsidP="002E19BE">
      <w:pPr>
        <w:widowControl/>
        <w:adjustRightInd w:val="0"/>
        <w:snapToGrid w:val="0"/>
        <w:spacing w:after="200" w:line="276" w:lineRule="auto"/>
        <w:ind w:left="420"/>
        <w:rPr>
          <w:rFonts w:ascii="华文中宋" w:eastAsia="华文中宋" w:hAnsi="华文中宋" w:cs="Times New Roman"/>
          <w:kern w:val="0"/>
          <w:sz w:val="24"/>
          <w:szCs w:val="24"/>
        </w:rPr>
      </w:pPr>
      <w:r w:rsidRPr="00A676F4">
        <w:rPr>
          <w:rFonts w:ascii="华文中宋" w:eastAsia="华文中宋" w:hAnsi="华文中宋" w:cs="Times New Roman" w:hint="eastAsia"/>
          <w:kern w:val="0"/>
          <w:sz w:val="24"/>
          <w:szCs w:val="24"/>
        </w:rPr>
        <w:t>中山大学东校区至善学生活动中心</w:t>
      </w:r>
    </w:p>
    <w:p w:rsidR="002E19BE" w:rsidRPr="00A676F4" w:rsidRDefault="002E19BE" w:rsidP="002E19BE">
      <w:pPr>
        <w:widowControl/>
        <w:numPr>
          <w:ilvl w:val="0"/>
          <w:numId w:val="12"/>
        </w:numPr>
        <w:adjustRightInd w:val="0"/>
        <w:snapToGrid w:val="0"/>
        <w:spacing w:after="200" w:line="276" w:lineRule="auto"/>
        <w:rPr>
          <w:rFonts w:ascii="华文中宋" w:eastAsia="华文中宋" w:hAnsi="华文中宋" w:cs="Times New Roman"/>
          <w:b/>
          <w:kern w:val="0"/>
          <w:sz w:val="28"/>
          <w:szCs w:val="24"/>
        </w:rPr>
      </w:pPr>
      <w:r w:rsidRPr="00A676F4">
        <w:rPr>
          <w:rFonts w:ascii="华文中宋" w:eastAsia="华文中宋" w:hAnsi="华文中宋" w:cs="Times New Roman" w:hint="eastAsia"/>
          <w:b/>
          <w:kern w:val="0"/>
          <w:sz w:val="28"/>
          <w:szCs w:val="24"/>
        </w:rPr>
        <w:t>活动参与者</w:t>
      </w:r>
    </w:p>
    <w:p w:rsidR="002E19BE" w:rsidRPr="00A676F4" w:rsidRDefault="002E19BE" w:rsidP="002E19BE">
      <w:pPr>
        <w:widowControl/>
        <w:adjustRightInd w:val="0"/>
        <w:snapToGrid w:val="0"/>
        <w:spacing w:after="200" w:line="276" w:lineRule="auto"/>
        <w:ind w:left="420"/>
        <w:rPr>
          <w:rFonts w:ascii="华文中宋" w:eastAsia="华文中宋" w:hAnsi="华文中宋" w:cs="Times New Roman"/>
          <w:kern w:val="0"/>
          <w:sz w:val="24"/>
          <w:szCs w:val="24"/>
        </w:rPr>
      </w:pPr>
      <w:r w:rsidRPr="00A676F4">
        <w:rPr>
          <w:rFonts w:ascii="华文中宋" w:eastAsia="华文中宋" w:hAnsi="华文中宋" w:cs="Times New Roman" w:hint="eastAsia"/>
          <w:kern w:val="0"/>
          <w:sz w:val="24"/>
          <w:szCs w:val="24"/>
        </w:rPr>
        <w:t>中山大学东校区2013届新生以及各学生团体负责人</w:t>
      </w:r>
    </w:p>
    <w:p w:rsidR="00467F41" w:rsidRDefault="002E19BE" w:rsidP="002E19BE">
      <w:pPr>
        <w:widowControl/>
        <w:numPr>
          <w:ilvl w:val="0"/>
          <w:numId w:val="12"/>
        </w:numPr>
        <w:adjustRightInd w:val="0"/>
        <w:snapToGrid w:val="0"/>
        <w:spacing w:after="200" w:line="276" w:lineRule="auto"/>
        <w:rPr>
          <w:rFonts w:ascii="华文中宋" w:eastAsia="华文中宋" w:hAnsi="华文中宋" w:cs="Times New Roman" w:hint="eastAsia"/>
          <w:b/>
          <w:kern w:val="0"/>
          <w:sz w:val="28"/>
          <w:szCs w:val="24"/>
        </w:rPr>
      </w:pPr>
      <w:r w:rsidRPr="00A676F4">
        <w:rPr>
          <w:rFonts w:ascii="华文中宋" w:eastAsia="华文中宋" w:hAnsi="华文中宋" w:cs="Times New Roman" w:hint="eastAsia"/>
          <w:b/>
          <w:kern w:val="0"/>
          <w:sz w:val="28"/>
          <w:szCs w:val="24"/>
        </w:rPr>
        <w:t>活动流程</w:t>
      </w:r>
    </w:p>
    <w:p w:rsidR="002E19BE" w:rsidRPr="00467F41" w:rsidRDefault="002E19BE" w:rsidP="002E19BE">
      <w:pPr>
        <w:widowControl/>
        <w:numPr>
          <w:ilvl w:val="0"/>
          <w:numId w:val="12"/>
        </w:numPr>
        <w:adjustRightInd w:val="0"/>
        <w:snapToGrid w:val="0"/>
        <w:spacing w:after="200" w:line="276" w:lineRule="auto"/>
        <w:rPr>
          <w:rFonts w:ascii="华文中宋" w:eastAsia="华文中宋" w:hAnsi="华文中宋" w:cs="Times New Roman"/>
          <w:b/>
          <w:kern w:val="0"/>
          <w:sz w:val="28"/>
          <w:szCs w:val="24"/>
        </w:rPr>
      </w:pPr>
      <w:r w:rsidRPr="00467F41">
        <w:rPr>
          <w:rFonts w:ascii="华文中宋" w:eastAsia="华文中宋" w:hAnsi="华文中宋" w:cs="Times New Roman" w:hint="eastAsia"/>
          <w:b/>
          <w:kern w:val="0"/>
          <w:sz w:val="28"/>
          <w:szCs w:val="24"/>
        </w:rPr>
        <w:t>宣讲会内容：</w:t>
      </w:r>
    </w:p>
    <w:p w:rsidR="002E19BE" w:rsidRPr="00467F41" w:rsidRDefault="002E19BE" w:rsidP="00467F41">
      <w:pPr>
        <w:pStyle w:val="a7"/>
        <w:widowControl/>
        <w:numPr>
          <w:ilvl w:val="0"/>
          <w:numId w:val="32"/>
        </w:numPr>
        <w:adjustRightInd w:val="0"/>
        <w:snapToGrid w:val="0"/>
        <w:spacing w:after="200" w:line="276" w:lineRule="auto"/>
        <w:ind w:firstLineChars="0"/>
        <w:rPr>
          <w:rFonts w:ascii="华文中宋" w:eastAsia="华文中宋" w:hAnsi="华文中宋" w:cs="Times New Roman"/>
          <w:kern w:val="0"/>
          <w:sz w:val="24"/>
          <w:szCs w:val="24"/>
        </w:rPr>
      </w:pPr>
      <w:r w:rsidRPr="00467F41">
        <w:rPr>
          <w:rFonts w:ascii="华文中宋" w:eastAsia="华文中宋" w:hAnsi="华文中宋" w:cs="Times New Roman" w:hint="eastAsia"/>
          <w:kern w:val="0"/>
          <w:sz w:val="24"/>
          <w:szCs w:val="24"/>
        </w:rPr>
        <w:t>学生团体在至善学生活动中心抽签所决定的位置设</w:t>
      </w:r>
      <w:r w:rsidR="002671A1" w:rsidRPr="00467F41">
        <w:rPr>
          <w:rFonts w:ascii="华文中宋" w:eastAsia="华文中宋" w:hAnsi="华文中宋" w:cs="Times New Roman" w:hint="eastAsia"/>
          <w:kern w:val="0"/>
          <w:sz w:val="24"/>
          <w:szCs w:val="24"/>
        </w:rPr>
        <w:t>立</w:t>
      </w:r>
      <w:r w:rsidRPr="00467F41">
        <w:rPr>
          <w:rFonts w:ascii="华文中宋" w:eastAsia="华文中宋" w:hAnsi="华文中宋" w:cs="Times New Roman" w:hint="eastAsia"/>
          <w:kern w:val="0"/>
          <w:sz w:val="24"/>
          <w:szCs w:val="24"/>
        </w:rPr>
        <w:t>咨询点以供新生咨询</w:t>
      </w:r>
    </w:p>
    <w:p w:rsidR="002E19BE" w:rsidRPr="00467F41" w:rsidRDefault="002E19BE" w:rsidP="00467F41">
      <w:pPr>
        <w:pStyle w:val="a7"/>
        <w:widowControl/>
        <w:adjustRightInd w:val="0"/>
        <w:snapToGrid w:val="0"/>
        <w:spacing w:after="200" w:line="276" w:lineRule="auto"/>
        <w:ind w:left="240" w:firstLineChars="100" w:firstLine="240"/>
        <w:rPr>
          <w:rFonts w:ascii="华文中宋" w:eastAsia="华文中宋" w:hAnsi="华文中宋" w:cs="Times New Roman"/>
          <w:kern w:val="0"/>
          <w:sz w:val="24"/>
          <w:szCs w:val="24"/>
        </w:rPr>
      </w:pPr>
      <w:r w:rsidRPr="00467F41">
        <w:rPr>
          <w:rFonts w:ascii="华文中宋" w:eastAsia="华文中宋" w:hAnsi="华文中宋" w:cs="Times New Roman" w:hint="eastAsia"/>
          <w:kern w:val="0"/>
          <w:sz w:val="24"/>
          <w:szCs w:val="24"/>
        </w:rPr>
        <w:t>②为“优秀学生团体”以及“星锐学生团体”提供特别展示环节，可进行PPT、视频或图片播放等。</w:t>
      </w:r>
    </w:p>
    <w:p w:rsidR="002E19BE" w:rsidRPr="00A676F4" w:rsidRDefault="002E19BE" w:rsidP="00467F41">
      <w:pPr>
        <w:widowControl/>
        <w:adjustRightInd w:val="0"/>
        <w:snapToGrid w:val="0"/>
        <w:spacing w:after="200" w:line="276" w:lineRule="auto"/>
        <w:ind w:firstLineChars="150" w:firstLine="360"/>
        <w:rPr>
          <w:rFonts w:ascii="华文中宋" w:eastAsia="华文中宋" w:hAnsi="华文中宋" w:cs="Times New Roman"/>
          <w:b/>
          <w:kern w:val="0"/>
          <w:sz w:val="24"/>
          <w:szCs w:val="24"/>
        </w:rPr>
      </w:pPr>
      <w:r w:rsidRPr="00A676F4">
        <w:rPr>
          <w:rFonts w:ascii="华文中宋" w:eastAsia="华文中宋" w:hAnsi="华文中宋" w:cs="Times New Roman" w:hint="eastAsia"/>
          <w:kern w:val="0"/>
          <w:sz w:val="24"/>
          <w:szCs w:val="24"/>
        </w:rPr>
        <w:t>*宣讲会只提供咨询与宣传，为保证现场秩序，杜绝一切资料发放</w:t>
      </w:r>
      <w:r w:rsidR="00D468E0">
        <w:rPr>
          <w:rFonts w:ascii="华文中宋" w:eastAsia="华文中宋" w:hAnsi="华文中宋" w:cs="Times New Roman" w:hint="eastAsia"/>
          <w:kern w:val="0"/>
          <w:sz w:val="24"/>
          <w:szCs w:val="24"/>
        </w:rPr>
        <w:t>。</w:t>
      </w:r>
      <w:r w:rsidRPr="00A676F4">
        <w:rPr>
          <w:rFonts w:ascii="华文中宋" w:eastAsia="华文中宋" w:hAnsi="华文中宋" w:cs="Times New Roman" w:hint="eastAsia"/>
          <w:b/>
          <w:kern w:val="0"/>
          <w:sz w:val="24"/>
          <w:szCs w:val="24"/>
        </w:rPr>
        <w:t xml:space="preserve">     </w:t>
      </w:r>
    </w:p>
    <w:p w:rsidR="002E19BE" w:rsidRPr="00A676F4" w:rsidRDefault="002E19BE" w:rsidP="002E19BE">
      <w:pPr>
        <w:widowControl/>
        <w:adjustRightInd w:val="0"/>
        <w:snapToGrid w:val="0"/>
        <w:spacing w:after="200" w:line="276" w:lineRule="auto"/>
        <w:rPr>
          <w:rFonts w:ascii="华文中宋" w:eastAsia="华文中宋" w:hAnsi="华文中宋" w:cs="Times New Roman"/>
          <w:b/>
          <w:kern w:val="0"/>
          <w:sz w:val="24"/>
          <w:szCs w:val="24"/>
        </w:rPr>
      </w:pPr>
    </w:p>
    <w:p w:rsidR="002E19BE" w:rsidRDefault="002E19BE" w:rsidP="002E19BE">
      <w:pPr>
        <w:widowControl/>
        <w:adjustRightInd w:val="0"/>
        <w:snapToGrid w:val="0"/>
        <w:spacing w:after="200" w:line="276" w:lineRule="auto"/>
        <w:rPr>
          <w:rFonts w:ascii="华文中宋" w:eastAsia="华文中宋" w:hAnsi="华文中宋" w:cs="Times New Roman" w:hint="eastAsia"/>
          <w:b/>
          <w:kern w:val="0"/>
          <w:sz w:val="24"/>
          <w:szCs w:val="24"/>
        </w:rPr>
      </w:pPr>
      <w:r w:rsidRPr="00A676F4">
        <w:rPr>
          <w:rFonts w:ascii="华文中宋" w:eastAsia="华文中宋" w:hAnsi="华文中宋" w:cs="Times New Roman" w:hint="eastAsia"/>
          <w:b/>
          <w:kern w:val="0"/>
          <w:sz w:val="24"/>
          <w:szCs w:val="24"/>
        </w:rPr>
        <w:t xml:space="preserve"> </w:t>
      </w:r>
    </w:p>
    <w:p w:rsidR="00467F41" w:rsidRDefault="00467F41" w:rsidP="002E19BE">
      <w:pPr>
        <w:widowControl/>
        <w:adjustRightInd w:val="0"/>
        <w:snapToGrid w:val="0"/>
        <w:spacing w:after="200" w:line="276" w:lineRule="auto"/>
        <w:rPr>
          <w:rFonts w:ascii="华文中宋" w:eastAsia="华文中宋" w:hAnsi="华文中宋" w:cs="Times New Roman" w:hint="eastAsia"/>
          <w:b/>
          <w:kern w:val="0"/>
          <w:sz w:val="24"/>
          <w:szCs w:val="24"/>
        </w:rPr>
      </w:pPr>
    </w:p>
    <w:p w:rsidR="00467F41" w:rsidRDefault="00467F41" w:rsidP="002E19BE">
      <w:pPr>
        <w:widowControl/>
        <w:adjustRightInd w:val="0"/>
        <w:snapToGrid w:val="0"/>
        <w:spacing w:after="200" w:line="276" w:lineRule="auto"/>
        <w:rPr>
          <w:rFonts w:ascii="华文中宋" w:eastAsia="华文中宋" w:hAnsi="华文中宋" w:cs="Times New Roman" w:hint="eastAsia"/>
          <w:b/>
          <w:kern w:val="0"/>
          <w:sz w:val="24"/>
          <w:szCs w:val="24"/>
        </w:rPr>
      </w:pPr>
    </w:p>
    <w:p w:rsidR="00467F41" w:rsidRDefault="00467F41" w:rsidP="002E19BE">
      <w:pPr>
        <w:widowControl/>
        <w:adjustRightInd w:val="0"/>
        <w:snapToGrid w:val="0"/>
        <w:spacing w:after="200" w:line="276" w:lineRule="auto"/>
        <w:rPr>
          <w:rFonts w:ascii="华文中宋" w:eastAsia="华文中宋" w:hAnsi="华文中宋" w:cs="Times New Roman" w:hint="eastAsia"/>
          <w:b/>
          <w:kern w:val="0"/>
          <w:sz w:val="24"/>
          <w:szCs w:val="24"/>
        </w:rPr>
      </w:pPr>
    </w:p>
    <w:p w:rsidR="00467F41" w:rsidRPr="00A676F4" w:rsidRDefault="00467F41" w:rsidP="002E19BE">
      <w:pPr>
        <w:widowControl/>
        <w:adjustRightInd w:val="0"/>
        <w:snapToGrid w:val="0"/>
        <w:spacing w:after="200" w:line="276" w:lineRule="auto"/>
        <w:rPr>
          <w:rFonts w:ascii="华文中宋" w:eastAsia="华文中宋" w:hAnsi="华文中宋" w:cs="Times New Roman"/>
          <w:kern w:val="0"/>
          <w:sz w:val="24"/>
          <w:szCs w:val="24"/>
        </w:rPr>
      </w:pPr>
    </w:p>
    <w:p w:rsidR="002E19BE" w:rsidRPr="00A676F4" w:rsidRDefault="002E19BE" w:rsidP="00424ECF">
      <w:pPr>
        <w:pStyle w:val="2"/>
        <w:ind w:firstLineChars="0" w:firstLine="0"/>
      </w:pPr>
      <w:bookmarkStart w:id="8" w:name="_Toc360052067"/>
      <w:r w:rsidRPr="00A676F4">
        <w:rPr>
          <w:rFonts w:hint="eastAsia"/>
        </w:rPr>
        <w:lastRenderedPageBreak/>
        <w:t>（</w:t>
      </w:r>
      <w:r w:rsidR="00467F41">
        <w:rPr>
          <w:rFonts w:hint="eastAsia"/>
        </w:rPr>
        <w:t>四）活动四</w:t>
      </w:r>
      <w:r w:rsidRPr="00A676F4">
        <w:rPr>
          <w:rFonts w:hint="eastAsia"/>
        </w:rPr>
        <w:t>：</w:t>
      </w:r>
      <w:r w:rsidR="00F80C87">
        <w:rPr>
          <w:rFonts w:hint="eastAsia"/>
        </w:rPr>
        <w:t>中山大学东校区学生团体</w:t>
      </w:r>
      <w:r w:rsidRPr="00A676F4">
        <w:rPr>
          <w:rFonts w:hint="eastAsia"/>
        </w:rPr>
        <w:t>招新游园会</w:t>
      </w:r>
      <w:bookmarkEnd w:id="8"/>
    </w:p>
    <w:p w:rsidR="002E19BE" w:rsidRPr="00A676F4" w:rsidRDefault="002E19BE" w:rsidP="002E19BE">
      <w:pPr>
        <w:widowControl/>
        <w:numPr>
          <w:ilvl w:val="0"/>
          <w:numId w:val="12"/>
        </w:numPr>
        <w:adjustRightInd w:val="0"/>
        <w:snapToGrid w:val="0"/>
        <w:spacing w:after="200" w:line="276" w:lineRule="auto"/>
        <w:rPr>
          <w:rFonts w:ascii="华文中宋" w:eastAsia="华文中宋" w:hAnsi="华文中宋" w:cs="Times New Roman"/>
          <w:b/>
          <w:kern w:val="0"/>
          <w:sz w:val="28"/>
          <w:szCs w:val="24"/>
        </w:rPr>
      </w:pPr>
      <w:r w:rsidRPr="00A676F4">
        <w:rPr>
          <w:rFonts w:ascii="华文中宋" w:eastAsia="华文中宋" w:hAnsi="华文中宋" w:cs="Times New Roman" w:hint="eastAsia"/>
          <w:b/>
          <w:kern w:val="0"/>
          <w:sz w:val="28"/>
          <w:szCs w:val="24"/>
        </w:rPr>
        <w:t>活动目的</w:t>
      </w:r>
    </w:p>
    <w:p w:rsidR="002E19BE" w:rsidRPr="00A676F4" w:rsidRDefault="002E19BE" w:rsidP="002E19BE">
      <w:pPr>
        <w:widowControl/>
        <w:adjustRightInd w:val="0"/>
        <w:snapToGrid w:val="0"/>
        <w:spacing w:after="200" w:line="276" w:lineRule="auto"/>
        <w:ind w:leftChars="191" w:left="573" w:firstLineChars="200" w:firstLine="480"/>
        <w:rPr>
          <w:rFonts w:ascii="华文中宋" w:eastAsia="华文中宋" w:hAnsi="华文中宋" w:cs="Times New Roman"/>
          <w:kern w:val="0"/>
          <w:sz w:val="24"/>
          <w:szCs w:val="24"/>
        </w:rPr>
      </w:pPr>
      <w:r w:rsidRPr="00A676F4">
        <w:rPr>
          <w:rFonts w:ascii="华文中宋" w:eastAsia="华文中宋" w:hAnsi="华文中宋" w:cs="Times New Roman" w:hint="eastAsia"/>
          <w:kern w:val="0"/>
          <w:sz w:val="24"/>
          <w:szCs w:val="24"/>
        </w:rPr>
        <w:t>为各学生团体提供一个展示自己风采的平台，在全校营造一种学生团体“百家争鸣”的氛围，让新生能够在轻松愉悦的环境中更好地了解学生团体联合会及各学生团体的真实情况。是新生</w:t>
      </w:r>
      <w:r w:rsidR="002671A1" w:rsidRPr="002671A1">
        <w:rPr>
          <w:rFonts w:ascii="华文中宋" w:eastAsia="华文中宋" w:hAnsi="华文中宋" w:cs="Times New Roman" w:hint="eastAsia"/>
          <w:kern w:val="0"/>
          <w:sz w:val="24"/>
          <w:szCs w:val="24"/>
        </w:rPr>
        <w:t>获取学生团体招</w:t>
      </w:r>
      <w:proofErr w:type="gramStart"/>
      <w:r w:rsidR="002671A1" w:rsidRPr="002671A1">
        <w:rPr>
          <w:rFonts w:ascii="华文中宋" w:eastAsia="华文中宋" w:hAnsi="华文中宋" w:cs="Times New Roman" w:hint="eastAsia"/>
          <w:kern w:val="0"/>
          <w:sz w:val="24"/>
          <w:szCs w:val="24"/>
        </w:rPr>
        <w:t>新最新</w:t>
      </w:r>
      <w:proofErr w:type="gramEnd"/>
      <w:r w:rsidR="002671A1" w:rsidRPr="002671A1">
        <w:rPr>
          <w:rFonts w:ascii="华文中宋" w:eastAsia="华文中宋" w:hAnsi="华文中宋" w:cs="Times New Roman" w:hint="eastAsia"/>
          <w:kern w:val="0"/>
          <w:sz w:val="24"/>
          <w:szCs w:val="24"/>
        </w:rPr>
        <w:t>信息与资料的机会</w:t>
      </w:r>
      <w:r w:rsidR="002671A1">
        <w:rPr>
          <w:rFonts w:ascii="华文中宋" w:eastAsia="华文中宋" w:hAnsi="华文中宋" w:cs="Times New Roman" w:hint="eastAsia"/>
          <w:kern w:val="0"/>
          <w:sz w:val="24"/>
          <w:szCs w:val="24"/>
        </w:rPr>
        <w:t>，</w:t>
      </w:r>
      <w:r w:rsidRPr="00A676F4">
        <w:rPr>
          <w:rFonts w:ascii="华文中宋" w:eastAsia="华文中宋" w:hAnsi="华文中宋" w:cs="Times New Roman" w:hint="eastAsia"/>
          <w:kern w:val="0"/>
          <w:sz w:val="24"/>
          <w:szCs w:val="24"/>
        </w:rPr>
        <w:t>为最后一波正式招新前的宣传。</w:t>
      </w:r>
    </w:p>
    <w:p w:rsidR="002E19BE" w:rsidRPr="00A676F4" w:rsidRDefault="002E19BE" w:rsidP="002E19BE">
      <w:pPr>
        <w:widowControl/>
        <w:numPr>
          <w:ilvl w:val="0"/>
          <w:numId w:val="12"/>
        </w:numPr>
        <w:adjustRightInd w:val="0"/>
        <w:snapToGrid w:val="0"/>
        <w:spacing w:after="200" w:line="276" w:lineRule="auto"/>
        <w:rPr>
          <w:rFonts w:ascii="华文中宋" w:eastAsia="华文中宋" w:hAnsi="华文中宋" w:cs="Times New Roman"/>
          <w:b/>
          <w:kern w:val="0"/>
          <w:sz w:val="28"/>
          <w:szCs w:val="24"/>
        </w:rPr>
      </w:pPr>
      <w:r w:rsidRPr="00A676F4">
        <w:rPr>
          <w:rFonts w:ascii="华文中宋" w:eastAsia="华文中宋" w:hAnsi="华文中宋" w:cs="Times New Roman" w:hint="eastAsia"/>
          <w:b/>
          <w:kern w:val="0"/>
          <w:sz w:val="28"/>
          <w:szCs w:val="24"/>
        </w:rPr>
        <w:t>活动时间</w:t>
      </w:r>
    </w:p>
    <w:p w:rsidR="002E19BE" w:rsidRPr="00A676F4" w:rsidRDefault="002E19BE" w:rsidP="002E19BE">
      <w:pPr>
        <w:widowControl/>
        <w:adjustRightInd w:val="0"/>
        <w:snapToGrid w:val="0"/>
        <w:spacing w:after="200" w:line="276" w:lineRule="auto"/>
        <w:ind w:left="420"/>
        <w:rPr>
          <w:rFonts w:ascii="华文中宋" w:eastAsia="华文中宋" w:hAnsi="华文中宋" w:cs="Times New Roman"/>
          <w:kern w:val="0"/>
          <w:sz w:val="24"/>
          <w:szCs w:val="24"/>
        </w:rPr>
      </w:pPr>
      <w:r w:rsidRPr="00A676F4">
        <w:rPr>
          <w:rFonts w:ascii="华文中宋" w:eastAsia="华文中宋" w:hAnsi="华文中宋" w:cs="Times New Roman" w:hint="eastAsia"/>
          <w:kern w:val="0"/>
          <w:sz w:val="24"/>
          <w:szCs w:val="24"/>
        </w:rPr>
        <w:t>2013年8月30日16：00 - 21:00</w:t>
      </w:r>
    </w:p>
    <w:p w:rsidR="002E19BE" w:rsidRPr="00A676F4" w:rsidRDefault="002E19BE" w:rsidP="002E19BE">
      <w:pPr>
        <w:widowControl/>
        <w:numPr>
          <w:ilvl w:val="0"/>
          <w:numId w:val="12"/>
        </w:numPr>
        <w:adjustRightInd w:val="0"/>
        <w:snapToGrid w:val="0"/>
        <w:spacing w:after="200" w:line="276" w:lineRule="auto"/>
        <w:rPr>
          <w:rFonts w:ascii="华文中宋" w:eastAsia="华文中宋" w:hAnsi="华文中宋" w:cs="Times New Roman"/>
          <w:b/>
          <w:kern w:val="0"/>
          <w:sz w:val="28"/>
          <w:szCs w:val="24"/>
        </w:rPr>
      </w:pPr>
      <w:r w:rsidRPr="00A676F4">
        <w:rPr>
          <w:rFonts w:ascii="华文中宋" w:eastAsia="华文中宋" w:hAnsi="华文中宋" w:cs="Times New Roman" w:hint="eastAsia"/>
          <w:b/>
          <w:kern w:val="0"/>
          <w:sz w:val="28"/>
          <w:szCs w:val="24"/>
        </w:rPr>
        <w:t>活动地点</w:t>
      </w:r>
    </w:p>
    <w:p w:rsidR="002E19BE" w:rsidRPr="00A676F4" w:rsidRDefault="002E19BE" w:rsidP="002E19BE">
      <w:pPr>
        <w:widowControl/>
        <w:adjustRightInd w:val="0"/>
        <w:snapToGrid w:val="0"/>
        <w:spacing w:after="200" w:line="276" w:lineRule="auto"/>
        <w:ind w:left="420"/>
        <w:rPr>
          <w:rFonts w:ascii="华文中宋" w:eastAsia="华文中宋" w:hAnsi="华文中宋" w:cs="Times New Roman"/>
          <w:kern w:val="0"/>
          <w:sz w:val="24"/>
          <w:szCs w:val="24"/>
        </w:rPr>
      </w:pPr>
      <w:r w:rsidRPr="00A676F4">
        <w:rPr>
          <w:rFonts w:ascii="华文中宋" w:eastAsia="华文中宋" w:hAnsi="华文中宋" w:cs="Times New Roman" w:hint="eastAsia"/>
          <w:kern w:val="0"/>
          <w:sz w:val="24"/>
          <w:szCs w:val="24"/>
        </w:rPr>
        <w:t>中山大学东校区生活区中心花坛</w:t>
      </w:r>
    </w:p>
    <w:p w:rsidR="002E19BE" w:rsidRPr="00A676F4" w:rsidRDefault="002E19BE" w:rsidP="002E19BE">
      <w:pPr>
        <w:widowControl/>
        <w:numPr>
          <w:ilvl w:val="0"/>
          <w:numId w:val="12"/>
        </w:numPr>
        <w:adjustRightInd w:val="0"/>
        <w:snapToGrid w:val="0"/>
        <w:spacing w:after="200" w:line="276" w:lineRule="auto"/>
        <w:rPr>
          <w:rFonts w:ascii="华文中宋" w:eastAsia="华文中宋" w:hAnsi="华文中宋" w:cs="Times New Roman"/>
          <w:b/>
          <w:kern w:val="0"/>
          <w:sz w:val="28"/>
          <w:szCs w:val="24"/>
        </w:rPr>
      </w:pPr>
      <w:r w:rsidRPr="00A676F4">
        <w:rPr>
          <w:rFonts w:ascii="华文中宋" w:eastAsia="华文中宋" w:hAnsi="华文中宋" w:cs="Times New Roman" w:hint="eastAsia"/>
          <w:b/>
          <w:kern w:val="0"/>
          <w:sz w:val="28"/>
          <w:szCs w:val="24"/>
        </w:rPr>
        <w:t>活动参与者</w:t>
      </w:r>
    </w:p>
    <w:p w:rsidR="002E19BE" w:rsidRPr="00467F41" w:rsidRDefault="002E19BE" w:rsidP="00467F41">
      <w:pPr>
        <w:widowControl/>
        <w:adjustRightInd w:val="0"/>
        <w:snapToGrid w:val="0"/>
        <w:spacing w:after="200" w:line="276" w:lineRule="auto"/>
        <w:ind w:left="420"/>
        <w:rPr>
          <w:rFonts w:ascii="华文中宋" w:eastAsia="华文中宋" w:hAnsi="华文中宋" w:cs="Times New Roman"/>
          <w:kern w:val="0"/>
          <w:sz w:val="24"/>
          <w:szCs w:val="24"/>
        </w:rPr>
      </w:pPr>
      <w:r w:rsidRPr="00A676F4">
        <w:rPr>
          <w:rFonts w:ascii="华文中宋" w:eastAsia="华文中宋" w:hAnsi="华文中宋" w:cs="Times New Roman" w:hint="eastAsia"/>
          <w:kern w:val="0"/>
          <w:sz w:val="24"/>
          <w:szCs w:val="24"/>
        </w:rPr>
        <w:t>中山大学东校区2013届新生及各学生团体招新团队</w:t>
      </w:r>
    </w:p>
    <w:p w:rsidR="002E19BE" w:rsidRPr="00467F41" w:rsidRDefault="002E19BE" w:rsidP="00467F41">
      <w:pPr>
        <w:widowControl/>
        <w:numPr>
          <w:ilvl w:val="0"/>
          <w:numId w:val="12"/>
        </w:numPr>
        <w:adjustRightInd w:val="0"/>
        <w:snapToGrid w:val="0"/>
        <w:spacing w:after="200" w:line="276" w:lineRule="auto"/>
        <w:rPr>
          <w:rFonts w:ascii="华文中宋" w:eastAsia="华文中宋" w:hAnsi="华文中宋" w:cs="Times New Roman"/>
          <w:b/>
          <w:kern w:val="0"/>
          <w:sz w:val="28"/>
          <w:szCs w:val="24"/>
        </w:rPr>
      </w:pPr>
      <w:r w:rsidRPr="00467F41">
        <w:rPr>
          <w:rFonts w:ascii="华文中宋" w:eastAsia="华文中宋" w:hAnsi="华文中宋" w:cs="Times New Roman" w:hint="eastAsia"/>
          <w:b/>
          <w:kern w:val="0"/>
          <w:sz w:val="28"/>
          <w:szCs w:val="24"/>
        </w:rPr>
        <w:t>游园会内容</w:t>
      </w:r>
    </w:p>
    <w:p w:rsidR="002E19BE" w:rsidRDefault="002E19BE" w:rsidP="002E19BE">
      <w:pPr>
        <w:widowControl/>
        <w:adjustRightInd w:val="0"/>
        <w:snapToGrid w:val="0"/>
        <w:spacing w:after="200" w:line="276" w:lineRule="auto"/>
        <w:rPr>
          <w:rFonts w:ascii="华文中宋" w:eastAsia="华文中宋" w:hAnsi="华文中宋" w:cs="Times New Roman" w:hint="eastAsia"/>
          <w:kern w:val="0"/>
          <w:sz w:val="24"/>
        </w:rPr>
      </w:pPr>
      <w:r w:rsidRPr="00A676F4">
        <w:rPr>
          <w:rFonts w:ascii="华文中宋" w:eastAsia="华文中宋" w:hAnsi="华文中宋" w:cs="Times New Roman" w:hint="eastAsia"/>
          <w:kern w:val="0"/>
          <w:sz w:val="24"/>
        </w:rPr>
        <w:t>①各学生团体在中心花坛抽签所决定的位置设定游戏以及咨询点，可为新生提供有关社团的特色游戏以及现场咨询，在娱乐的氛围下帮助新生进一步增加对社团的了解。</w:t>
      </w:r>
    </w:p>
    <w:p w:rsidR="00467F41" w:rsidRDefault="00467F41" w:rsidP="002E19BE">
      <w:pPr>
        <w:widowControl/>
        <w:adjustRightInd w:val="0"/>
        <w:snapToGrid w:val="0"/>
        <w:spacing w:after="200" w:line="276" w:lineRule="auto"/>
        <w:rPr>
          <w:rFonts w:ascii="华文中宋" w:eastAsia="华文中宋" w:hAnsi="华文中宋" w:cs="Times New Roman" w:hint="eastAsia"/>
          <w:kern w:val="0"/>
          <w:sz w:val="24"/>
        </w:rPr>
      </w:pPr>
    </w:p>
    <w:p w:rsidR="00467F41" w:rsidRDefault="00467F41" w:rsidP="002E19BE">
      <w:pPr>
        <w:widowControl/>
        <w:adjustRightInd w:val="0"/>
        <w:snapToGrid w:val="0"/>
        <w:spacing w:after="200" w:line="276" w:lineRule="auto"/>
        <w:rPr>
          <w:rFonts w:ascii="华文中宋" w:eastAsia="华文中宋" w:hAnsi="华文中宋" w:cs="Times New Roman" w:hint="eastAsia"/>
          <w:kern w:val="0"/>
          <w:sz w:val="24"/>
        </w:rPr>
      </w:pPr>
    </w:p>
    <w:p w:rsidR="00467F41" w:rsidRDefault="00467F41" w:rsidP="002E19BE">
      <w:pPr>
        <w:widowControl/>
        <w:adjustRightInd w:val="0"/>
        <w:snapToGrid w:val="0"/>
        <w:spacing w:after="200" w:line="276" w:lineRule="auto"/>
        <w:rPr>
          <w:rFonts w:ascii="华文中宋" w:eastAsia="华文中宋" w:hAnsi="华文中宋" w:cs="Times New Roman" w:hint="eastAsia"/>
          <w:kern w:val="0"/>
          <w:sz w:val="24"/>
        </w:rPr>
      </w:pPr>
    </w:p>
    <w:p w:rsidR="00467F41" w:rsidRDefault="00467F41" w:rsidP="002E19BE">
      <w:pPr>
        <w:widowControl/>
        <w:adjustRightInd w:val="0"/>
        <w:snapToGrid w:val="0"/>
        <w:spacing w:after="200" w:line="276" w:lineRule="auto"/>
        <w:rPr>
          <w:rFonts w:ascii="华文中宋" w:eastAsia="华文中宋" w:hAnsi="华文中宋" w:cs="Times New Roman" w:hint="eastAsia"/>
          <w:kern w:val="0"/>
          <w:sz w:val="24"/>
        </w:rPr>
      </w:pPr>
    </w:p>
    <w:p w:rsidR="00467F41" w:rsidRDefault="00467F41" w:rsidP="002E19BE">
      <w:pPr>
        <w:widowControl/>
        <w:adjustRightInd w:val="0"/>
        <w:snapToGrid w:val="0"/>
        <w:spacing w:after="200" w:line="276" w:lineRule="auto"/>
        <w:rPr>
          <w:rFonts w:ascii="华文中宋" w:eastAsia="华文中宋" w:hAnsi="华文中宋" w:cs="Times New Roman" w:hint="eastAsia"/>
          <w:kern w:val="0"/>
          <w:sz w:val="24"/>
        </w:rPr>
      </w:pPr>
    </w:p>
    <w:p w:rsidR="00467F41" w:rsidRDefault="00467F41" w:rsidP="002E19BE">
      <w:pPr>
        <w:widowControl/>
        <w:adjustRightInd w:val="0"/>
        <w:snapToGrid w:val="0"/>
        <w:spacing w:after="200" w:line="276" w:lineRule="auto"/>
        <w:rPr>
          <w:rFonts w:ascii="华文中宋" w:eastAsia="华文中宋" w:hAnsi="华文中宋" w:cs="Times New Roman" w:hint="eastAsia"/>
          <w:kern w:val="0"/>
          <w:sz w:val="24"/>
        </w:rPr>
      </w:pPr>
    </w:p>
    <w:p w:rsidR="00467F41" w:rsidRDefault="00467F41" w:rsidP="002E19BE">
      <w:pPr>
        <w:widowControl/>
        <w:adjustRightInd w:val="0"/>
        <w:snapToGrid w:val="0"/>
        <w:spacing w:after="200" w:line="276" w:lineRule="auto"/>
        <w:rPr>
          <w:rFonts w:ascii="华文中宋" w:eastAsia="华文中宋" w:hAnsi="华文中宋" w:cs="Times New Roman" w:hint="eastAsia"/>
          <w:kern w:val="0"/>
          <w:sz w:val="24"/>
        </w:rPr>
      </w:pPr>
    </w:p>
    <w:p w:rsidR="00467F41" w:rsidRPr="00A676F4" w:rsidRDefault="00467F41" w:rsidP="002E19BE">
      <w:pPr>
        <w:widowControl/>
        <w:adjustRightInd w:val="0"/>
        <w:snapToGrid w:val="0"/>
        <w:spacing w:after="200" w:line="276" w:lineRule="auto"/>
        <w:rPr>
          <w:rFonts w:ascii="华文中宋" w:eastAsia="华文中宋" w:hAnsi="华文中宋" w:cs="Times New Roman"/>
          <w:kern w:val="0"/>
          <w:sz w:val="24"/>
        </w:rPr>
      </w:pPr>
    </w:p>
    <w:p w:rsidR="002E19BE" w:rsidRPr="00A676F4" w:rsidRDefault="002E19BE" w:rsidP="00424ECF">
      <w:pPr>
        <w:pStyle w:val="2"/>
        <w:ind w:firstLineChars="0" w:firstLine="0"/>
      </w:pPr>
      <w:bookmarkStart w:id="9" w:name="_Toc360052068"/>
      <w:r w:rsidRPr="00A676F4">
        <w:rPr>
          <w:rFonts w:hint="eastAsia"/>
        </w:rPr>
        <w:lastRenderedPageBreak/>
        <w:t>（</w:t>
      </w:r>
      <w:r w:rsidR="00467F41">
        <w:rPr>
          <w:rFonts w:hint="eastAsia"/>
        </w:rPr>
        <w:t>五</w:t>
      </w:r>
      <w:r w:rsidRPr="00A676F4">
        <w:rPr>
          <w:rFonts w:hint="eastAsia"/>
        </w:rPr>
        <w:t>）活动</w:t>
      </w:r>
      <w:r w:rsidR="00467F41">
        <w:rPr>
          <w:rFonts w:hint="eastAsia"/>
        </w:rPr>
        <w:t>五</w:t>
      </w:r>
      <w:r w:rsidRPr="00A676F4">
        <w:rPr>
          <w:rFonts w:hint="eastAsia"/>
        </w:rPr>
        <w:t>：</w:t>
      </w:r>
      <w:r w:rsidR="00F80C87">
        <w:rPr>
          <w:rFonts w:hint="eastAsia"/>
        </w:rPr>
        <w:t>中山大学东校区学生团体</w:t>
      </w:r>
      <w:r w:rsidRPr="00A676F4">
        <w:rPr>
          <w:rFonts w:hint="eastAsia"/>
        </w:rPr>
        <w:t>招新</w:t>
      </w:r>
      <w:bookmarkEnd w:id="9"/>
    </w:p>
    <w:p w:rsidR="002E19BE" w:rsidRPr="00A676F4" w:rsidRDefault="002E19BE" w:rsidP="002E19BE">
      <w:pPr>
        <w:widowControl/>
        <w:numPr>
          <w:ilvl w:val="0"/>
          <w:numId w:val="12"/>
        </w:numPr>
        <w:adjustRightInd w:val="0"/>
        <w:snapToGrid w:val="0"/>
        <w:spacing w:after="200" w:line="360" w:lineRule="auto"/>
        <w:rPr>
          <w:rFonts w:ascii="华文中宋" w:eastAsia="华文中宋" w:hAnsi="华文中宋" w:cs="Times New Roman"/>
          <w:b/>
          <w:kern w:val="0"/>
          <w:sz w:val="28"/>
          <w:szCs w:val="24"/>
        </w:rPr>
      </w:pPr>
      <w:r w:rsidRPr="00A676F4">
        <w:rPr>
          <w:rFonts w:ascii="华文中宋" w:eastAsia="华文中宋" w:hAnsi="华文中宋" w:cs="Times New Roman" w:hint="eastAsia"/>
          <w:b/>
          <w:kern w:val="0"/>
          <w:sz w:val="28"/>
          <w:szCs w:val="24"/>
        </w:rPr>
        <w:t>活动目的</w:t>
      </w:r>
    </w:p>
    <w:p w:rsidR="002E19BE" w:rsidRPr="00A676F4" w:rsidRDefault="002E19BE" w:rsidP="002E19BE">
      <w:pPr>
        <w:widowControl/>
        <w:adjustRightInd w:val="0"/>
        <w:snapToGrid w:val="0"/>
        <w:spacing w:after="200" w:line="360" w:lineRule="auto"/>
        <w:ind w:leftChars="191" w:left="573" w:firstLineChars="200" w:firstLine="480"/>
        <w:rPr>
          <w:rFonts w:ascii="华文中宋" w:eastAsia="华文中宋" w:hAnsi="华文中宋" w:cs="Times New Roman"/>
          <w:kern w:val="0"/>
          <w:sz w:val="24"/>
          <w:szCs w:val="24"/>
        </w:rPr>
      </w:pPr>
      <w:r w:rsidRPr="00A676F4">
        <w:rPr>
          <w:rFonts w:ascii="华文中宋" w:eastAsia="华文中宋" w:hAnsi="华文中宋" w:cs="Times New Roman" w:hint="eastAsia"/>
          <w:kern w:val="0"/>
          <w:sz w:val="24"/>
          <w:szCs w:val="24"/>
        </w:rPr>
        <w:t>作为学生团体招新系列活动的核心，正式招</w:t>
      </w:r>
      <w:proofErr w:type="gramStart"/>
      <w:r w:rsidRPr="00A676F4">
        <w:rPr>
          <w:rFonts w:ascii="华文中宋" w:eastAsia="华文中宋" w:hAnsi="华文中宋" w:cs="Times New Roman" w:hint="eastAsia"/>
          <w:kern w:val="0"/>
          <w:sz w:val="24"/>
          <w:szCs w:val="24"/>
        </w:rPr>
        <w:t>新帮助</w:t>
      </w:r>
      <w:proofErr w:type="gramEnd"/>
      <w:r w:rsidRPr="00A676F4">
        <w:rPr>
          <w:rFonts w:ascii="华文中宋" w:eastAsia="华文中宋" w:hAnsi="华文中宋" w:cs="Times New Roman" w:hint="eastAsia"/>
          <w:kern w:val="0"/>
          <w:sz w:val="24"/>
          <w:szCs w:val="24"/>
        </w:rPr>
        <w:t>学生团体获得新的力量与活力，为各学生团体今后的发展提供源动力，同时给新生根据前期了解进行选择学生团体的最后机会。</w:t>
      </w:r>
    </w:p>
    <w:p w:rsidR="002E19BE" w:rsidRPr="00A676F4" w:rsidRDefault="002E19BE" w:rsidP="002E19BE">
      <w:pPr>
        <w:widowControl/>
        <w:numPr>
          <w:ilvl w:val="0"/>
          <w:numId w:val="12"/>
        </w:numPr>
        <w:adjustRightInd w:val="0"/>
        <w:snapToGrid w:val="0"/>
        <w:spacing w:after="200" w:line="360" w:lineRule="auto"/>
        <w:rPr>
          <w:rFonts w:ascii="华文中宋" w:eastAsia="华文中宋" w:hAnsi="华文中宋" w:cs="Times New Roman"/>
          <w:b/>
          <w:kern w:val="0"/>
          <w:sz w:val="28"/>
          <w:szCs w:val="24"/>
        </w:rPr>
      </w:pPr>
      <w:r w:rsidRPr="00A676F4">
        <w:rPr>
          <w:rFonts w:ascii="华文中宋" w:eastAsia="华文中宋" w:hAnsi="华文中宋" w:cs="Times New Roman" w:hint="eastAsia"/>
          <w:b/>
          <w:kern w:val="0"/>
          <w:sz w:val="28"/>
          <w:szCs w:val="24"/>
        </w:rPr>
        <w:t>活动时间</w:t>
      </w:r>
    </w:p>
    <w:p w:rsidR="002E19BE" w:rsidRPr="00A676F4" w:rsidRDefault="002E19BE" w:rsidP="002E19BE">
      <w:pPr>
        <w:widowControl/>
        <w:adjustRightInd w:val="0"/>
        <w:snapToGrid w:val="0"/>
        <w:spacing w:after="200" w:line="276" w:lineRule="auto"/>
        <w:rPr>
          <w:rFonts w:ascii="华文中宋" w:eastAsia="华文中宋" w:hAnsi="华文中宋" w:cs="Times New Roman"/>
          <w:b/>
          <w:kern w:val="0"/>
          <w:sz w:val="24"/>
          <w:szCs w:val="24"/>
        </w:rPr>
      </w:pPr>
      <w:r w:rsidRPr="00A676F4">
        <w:rPr>
          <w:rFonts w:ascii="华文中宋" w:eastAsia="华文中宋" w:hAnsi="华文中宋" w:cs="Times New Roman" w:hint="eastAsia"/>
          <w:b/>
          <w:kern w:val="0"/>
          <w:sz w:val="24"/>
          <w:szCs w:val="24"/>
        </w:rPr>
        <w:t>1、2013年9月14日</w:t>
      </w:r>
    </w:p>
    <w:p w:rsidR="002E19BE" w:rsidRPr="00A676F4" w:rsidRDefault="002E19BE" w:rsidP="002E19BE">
      <w:pPr>
        <w:widowControl/>
        <w:adjustRightInd w:val="0"/>
        <w:snapToGrid w:val="0"/>
        <w:spacing w:after="200" w:line="360" w:lineRule="auto"/>
        <w:ind w:left="420"/>
        <w:rPr>
          <w:rFonts w:ascii="华文中宋" w:eastAsia="华文中宋" w:hAnsi="华文中宋" w:cs="Times New Roman"/>
          <w:kern w:val="0"/>
          <w:sz w:val="24"/>
          <w:szCs w:val="24"/>
        </w:rPr>
      </w:pPr>
      <w:r w:rsidRPr="00A676F4">
        <w:rPr>
          <w:rFonts w:ascii="华文中宋" w:eastAsia="华文中宋" w:hAnsi="华文中宋" w:cs="Times New Roman" w:hint="eastAsia"/>
          <w:kern w:val="0"/>
          <w:sz w:val="24"/>
          <w:szCs w:val="24"/>
        </w:rPr>
        <w:t>布场时间：12:00-14:00</w:t>
      </w:r>
    </w:p>
    <w:p w:rsidR="002E19BE" w:rsidRPr="00A676F4" w:rsidRDefault="002E19BE" w:rsidP="002E19BE">
      <w:pPr>
        <w:widowControl/>
        <w:adjustRightInd w:val="0"/>
        <w:snapToGrid w:val="0"/>
        <w:spacing w:after="200" w:line="360" w:lineRule="auto"/>
        <w:ind w:left="420"/>
        <w:rPr>
          <w:rFonts w:ascii="华文中宋" w:eastAsia="华文中宋" w:hAnsi="华文中宋" w:cs="Times New Roman"/>
          <w:kern w:val="0"/>
          <w:sz w:val="24"/>
          <w:szCs w:val="24"/>
        </w:rPr>
      </w:pPr>
      <w:r w:rsidRPr="00A676F4">
        <w:rPr>
          <w:rFonts w:ascii="华文中宋" w:eastAsia="华文中宋" w:hAnsi="华文中宋" w:cs="Times New Roman" w:hint="eastAsia"/>
          <w:kern w:val="0"/>
          <w:sz w:val="24"/>
          <w:szCs w:val="24"/>
        </w:rPr>
        <w:t>招新时间：14:00-</w:t>
      </w:r>
      <w:r w:rsidR="002671A1">
        <w:rPr>
          <w:rFonts w:ascii="华文中宋" w:eastAsia="华文中宋" w:hAnsi="华文中宋" w:cs="Times New Roman" w:hint="eastAsia"/>
          <w:kern w:val="0"/>
          <w:sz w:val="24"/>
          <w:szCs w:val="24"/>
        </w:rPr>
        <w:t>18</w:t>
      </w:r>
      <w:r w:rsidRPr="00A676F4">
        <w:rPr>
          <w:rFonts w:ascii="华文中宋" w:eastAsia="华文中宋" w:hAnsi="华文中宋" w:cs="Times New Roman" w:hint="eastAsia"/>
          <w:kern w:val="0"/>
          <w:sz w:val="24"/>
          <w:szCs w:val="24"/>
        </w:rPr>
        <w:t>:</w:t>
      </w:r>
      <w:r w:rsidR="002671A1">
        <w:rPr>
          <w:rFonts w:ascii="华文中宋" w:eastAsia="华文中宋" w:hAnsi="华文中宋" w:cs="Times New Roman" w:hint="eastAsia"/>
          <w:kern w:val="0"/>
          <w:sz w:val="24"/>
          <w:szCs w:val="24"/>
        </w:rPr>
        <w:t>0</w:t>
      </w:r>
      <w:r w:rsidRPr="00A676F4">
        <w:rPr>
          <w:rFonts w:ascii="华文中宋" w:eastAsia="华文中宋" w:hAnsi="华文中宋" w:cs="Times New Roman" w:hint="eastAsia"/>
          <w:kern w:val="0"/>
          <w:sz w:val="24"/>
          <w:szCs w:val="24"/>
        </w:rPr>
        <w:t>0</w:t>
      </w:r>
    </w:p>
    <w:p w:rsidR="002E19BE" w:rsidRPr="00A676F4" w:rsidRDefault="002E19BE" w:rsidP="002E19BE">
      <w:pPr>
        <w:widowControl/>
        <w:adjustRightInd w:val="0"/>
        <w:snapToGrid w:val="0"/>
        <w:spacing w:after="200" w:line="276" w:lineRule="auto"/>
        <w:rPr>
          <w:rFonts w:ascii="华文中宋" w:eastAsia="华文中宋" w:hAnsi="华文中宋" w:cs="Times New Roman"/>
          <w:b/>
          <w:kern w:val="0"/>
          <w:sz w:val="24"/>
          <w:szCs w:val="24"/>
        </w:rPr>
      </w:pPr>
      <w:r w:rsidRPr="00A676F4">
        <w:rPr>
          <w:rFonts w:ascii="华文中宋" w:eastAsia="华文中宋" w:hAnsi="华文中宋" w:cs="Times New Roman" w:hint="eastAsia"/>
          <w:b/>
          <w:kern w:val="0"/>
          <w:sz w:val="24"/>
          <w:szCs w:val="24"/>
        </w:rPr>
        <w:t>2、2013年9月15日</w:t>
      </w:r>
    </w:p>
    <w:p w:rsidR="002E19BE" w:rsidRPr="00A676F4" w:rsidRDefault="002E19BE" w:rsidP="002E19BE">
      <w:pPr>
        <w:widowControl/>
        <w:adjustRightInd w:val="0"/>
        <w:snapToGrid w:val="0"/>
        <w:spacing w:after="200" w:line="360" w:lineRule="auto"/>
        <w:ind w:left="420"/>
        <w:rPr>
          <w:rFonts w:ascii="华文中宋" w:eastAsia="华文中宋" w:hAnsi="华文中宋" w:cs="Times New Roman"/>
          <w:kern w:val="0"/>
          <w:sz w:val="24"/>
          <w:szCs w:val="24"/>
        </w:rPr>
      </w:pPr>
      <w:r w:rsidRPr="00A676F4">
        <w:rPr>
          <w:rFonts w:ascii="华文中宋" w:eastAsia="华文中宋" w:hAnsi="华文中宋" w:cs="Times New Roman" w:hint="eastAsia"/>
          <w:kern w:val="0"/>
          <w:sz w:val="24"/>
          <w:szCs w:val="24"/>
        </w:rPr>
        <w:t>布场时间：8:00-9:00</w:t>
      </w:r>
    </w:p>
    <w:p w:rsidR="002E19BE" w:rsidRPr="00A676F4" w:rsidRDefault="002E19BE" w:rsidP="002E19BE">
      <w:pPr>
        <w:widowControl/>
        <w:adjustRightInd w:val="0"/>
        <w:snapToGrid w:val="0"/>
        <w:spacing w:after="200" w:line="360" w:lineRule="auto"/>
        <w:ind w:left="420"/>
        <w:rPr>
          <w:rFonts w:ascii="华文中宋" w:eastAsia="华文中宋" w:hAnsi="华文中宋" w:cs="Times New Roman"/>
          <w:kern w:val="0"/>
          <w:sz w:val="24"/>
          <w:szCs w:val="24"/>
        </w:rPr>
      </w:pPr>
      <w:r w:rsidRPr="00A676F4">
        <w:rPr>
          <w:rFonts w:ascii="华文中宋" w:eastAsia="华文中宋" w:hAnsi="华文中宋" w:cs="Times New Roman" w:hint="eastAsia"/>
          <w:kern w:val="0"/>
          <w:sz w:val="24"/>
          <w:szCs w:val="24"/>
        </w:rPr>
        <w:t>招新时间：9:00-18:00</w:t>
      </w:r>
    </w:p>
    <w:p w:rsidR="002E19BE" w:rsidRPr="00A676F4" w:rsidRDefault="002E19BE" w:rsidP="002E19BE">
      <w:pPr>
        <w:widowControl/>
        <w:numPr>
          <w:ilvl w:val="0"/>
          <w:numId w:val="12"/>
        </w:numPr>
        <w:adjustRightInd w:val="0"/>
        <w:snapToGrid w:val="0"/>
        <w:spacing w:after="200" w:line="360" w:lineRule="auto"/>
        <w:rPr>
          <w:rFonts w:ascii="华文中宋" w:eastAsia="华文中宋" w:hAnsi="华文中宋" w:cs="Times New Roman"/>
          <w:b/>
          <w:kern w:val="0"/>
          <w:sz w:val="28"/>
          <w:szCs w:val="24"/>
        </w:rPr>
      </w:pPr>
      <w:r w:rsidRPr="00A676F4">
        <w:rPr>
          <w:rFonts w:ascii="华文中宋" w:eastAsia="华文中宋" w:hAnsi="华文中宋" w:cs="Times New Roman" w:hint="eastAsia"/>
          <w:b/>
          <w:kern w:val="0"/>
          <w:sz w:val="28"/>
          <w:szCs w:val="24"/>
        </w:rPr>
        <w:t>活动地点</w:t>
      </w:r>
    </w:p>
    <w:p w:rsidR="002E19BE" w:rsidRPr="00A676F4" w:rsidRDefault="002E19BE" w:rsidP="002E19BE">
      <w:pPr>
        <w:widowControl/>
        <w:adjustRightInd w:val="0"/>
        <w:snapToGrid w:val="0"/>
        <w:spacing w:after="200" w:line="360" w:lineRule="auto"/>
        <w:ind w:left="420"/>
        <w:rPr>
          <w:rFonts w:ascii="华文中宋" w:eastAsia="华文中宋" w:hAnsi="华文中宋" w:cs="Times New Roman"/>
          <w:kern w:val="0"/>
          <w:sz w:val="24"/>
          <w:szCs w:val="24"/>
        </w:rPr>
      </w:pPr>
      <w:r w:rsidRPr="00A676F4">
        <w:rPr>
          <w:rFonts w:ascii="华文中宋" w:eastAsia="华文中宋" w:hAnsi="华文中宋" w:cs="Times New Roman" w:hint="eastAsia"/>
          <w:kern w:val="0"/>
          <w:sz w:val="24"/>
          <w:szCs w:val="24"/>
        </w:rPr>
        <w:t>至善园、慎思园指定宿舍楼架空层</w:t>
      </w:r>
    </w:p>
    <w:p w:rsidR="002E19BE" w:rsidRPr="00A676F4" w:rsidRDefault="002E19BE" w:rsidP="002E19BE">
      <w:pPr>
        <w:widowControl/>
        <w:numPr>
          <w:ilvl w:val="0"/>
          <w:numId w:val="12"/>
        </w:numPr>
        <w:adjustRightInd w:val="0"/>
        <w:snapToGrid w:val="0"/>
        <w:spacing w:after="200" w:line="360" w:lineRule="auto"/>
        <w:rPr>
          <w:rFonts w:ascii="华文中宋" w:eastAsia="华文中宋" w:hAnsi="华文中宋" w:cs="Times New Roman"/>
          <w:b/>
          <w:kern w:val="0"/>
          <w:sz w:val="28"/>
          <w:szCs w:val="24"/>
        </w:rPr>
      </w:pPr>
      <w:r w:rsidRPr="00A676F4">
        <w:rPr>
          <w:rFonts w:ascii="华文中宋" w:eastAsia="华文中宋" w:hAnsi="华文中宋" w:cs="Times New Roman" w:hint="eastAsia"/>
          <w:b/>
          <w:kern w:val="0"/>
          <w:sz w:val="28"/>
          <w:szCs w:val="24"/>
        </w:rPr>
        <w:t>活动参与者</w:t>
      </w:r>
    </w:p>
    <w:p w:rsidR="002E19BE" w:rsidRPr="00A676F4" w:rsidRDefault="002E19BE" w:rsidP="00467F41">
      <w:pPr>
        <w:widowControl/>
        <w:adjustRightInd w:val="0"/>
        <w:snapToGrid w:val="0"/>
        <w:spacing w:after="200" w:line="360" w:lineRule="auto"/>
        <w:ind w:left="420"/>
        <w:rPr>
          <w:rFonts w:ascii="华文中宋" w:eastAsia="华文中宋" w:hAnsi="华文中宋" w:cs="Times New Roman"/>
          <w:kern w:val="0"/>
          <w:sz w:val="24"/>
          <w:szCs w:val="24"/>
        </w:rPr>
      </w:pPr>
      <w:r w:rsidRPr="00A676F4">
        <w:rPr>
          <w:rFonts w:ascii="华文中宋" w:eastAsia="华文中宋" w:hAnsi="华文中宋" w:cs="Times New Roman" w:hint="eastAsia"/>
          <w:kern w:val="0"/>
          <w:sz w:val="24"/>
          <w:szCs w:val="24"/>
        </w:rPr>
        <w:t>中山大学东校区2013届新生及各学生团体招新团队</w:t>
      </w:r>
    </w:p>
    <w:p w:rsidR="002E19BE" w:rsidRPr="00467F41" w:rsidRDefault="002E19BE" w:rsidP="00467F41">
      <w:pPr>
        <w:widowControl/>
        <w:numPr>
          <w:ilvl w:val="0"/>
          <w:numId w:val="12"/>
        </w:numPr>
        <w:adjustRightInd w:val="0"/>
        <w:snapToGrid w:val="0"/>
        <w:spacing w:after="200" w:line="360" w:lineRule="auto"/>
        <w:rPr>
          <w:rFonts w:ascii="华文中宋" w:eastAsia="华文中宋" w:hAnsi="华文中宋" w:cs="Times New Roman"/>
          <w:b/>
          <w:kern w:val="0"/>
          <w:sz w:val="28"/>
          <w:szCs w:val="24"/>
        </w:rPr>
      </w:pPr>
      <w:r w:rsidRPr="00467F41">
        <w:rPr>
          <w:rFonts w:ascii="华文中宋" w:eastAsia="华文中宋" w:hAnsi="华文中宋" w:cs="Times New Roman" w:hint="eastAsia"/>
          <w:b/>
          <w:kern w:val="0"/>
          <w:sz w:val="28"/>
          <w:szCs w:val="24"/>
        </w:rPr>
        <w:t>招新活动内容</w:t>
      </w:r>
    </w:p>
    <w:p w:rsidR="002E19BE" w:rsidRPr="00A676F4" w:rsidRDefault="002E19BE" w:rsidP="00467F41">
      <w:pPr>
        <w:widowControl/>
        <w:adjustRightInd w:val="0"/>
        <w:snapToGrid w:val="0"/>
        <w:spacing w:after="200" w:line="276" w:lineRule="auto"/>
        <w:ind w:firstLineChars="200" w:firstLine="480"/>
        <w:rPr>
          <w:rFonts w:ascii="华文中宋" w:eastAsia="华文中宋" w:hAnsi="华文中宋" w:cs="Times New Roman"/>
          <w:kern w:val="0"/>
          <w:sz w:val="24"/>
        </w:rPr>
      </w:pPr>
      <w:r w:rsidRPr="00A676F4">
        <w:rPr>
          <w:rFonts w:ascii="华文中宋" w:eastAsia="华文中宋" w:hAnsi="华文中宋" w:cs="Times New Roman" w:hint="eastAsia"/>
          <w:kern w:val="0"/>
          <w:sz w:val="24"/>
        </w:rPr>
        <w:t>①各学生团体在抽签所决定的架空层位置设定咨询台和面试区，为新生提供现场咨询，对加入该社团感兴趣的新生进行面试</w:t>
      </w:r>
      <w:r w:rsidR="002671A1">
        <w:rPr>
          <w:rFonts w:ascii="华文中宋" w:eastAsia="华文中宋" w:hAnsi="华文中宋" w:cs="Times New Roman" w:hint="eastAsia"/>
          <w:kern w:val="0"/>
          <w:sz w:val="24"/>
        </w:rPr>
        <w:t>。</w:t>
      </w:r>
    </w:p>
    <w:p w:rsidR="00D860E4" w:rsidRDefault="00467F41" w:rsidP="00467F41">
      <w:pPr>
        <w:widowControl/>
        <w:adjustRightInd w:val="0"/>
        <w:snapToGrid w:val="0"/>
        <w:spacing w:after="200" w:line="276" w:lineRule="auto"/>
        <w:ind w:firstLineChars="200" w:firstLine="480"/>
        <w:rPr>
          <w:rFonts w:ascii="华文中宋" w:eastAsia="华文中宋" w:hAnsi="华文中宋" w:cs="Times New Roman" w:hint="eastAsia"/>
          <w:kern w:val="0"/>
          <w:sz w:val="24"/>
        </w:rPr>
      </w:pPr>
      <w:r>
        <w:rPr>
          <w:rFonts w:ascii="华文中宋" w:eastAsia="华文中宋" w:hAnsi="华文中宋" w:cs="Times New Roman" w:hint="eastAsia"/>
          <w:kern w:val="0"/>
          <w:sz w:val="24"/>
        </w:rPr>
        <w:lastRenderedPageBreak/>
        <w:t>如对2013年学生团体招新有任何疑问，请联系中山大学东校区学生团体联合会行政策划部干部：</w:t>
      </w:r>
    </w:p>
    <w:p w:rsidR="00467F41" w:rsidRPr="00A2015F" w:rsidRDefault="00467F41" w:rsidP="00467F41">
      <w:pPr>
        <w:widowControl/>
        <w:adjustRightInd w:val="0"/>
        <w:snapToGrid w:val="0"/>
        <w:spacing w:after="200" w:line="276" w:lineRule="auto"/>
        <w:ind w:firstLineChars="200" w:firstLine="480"/>
        <w:rPr>
          <w:rFonts w:ascii="华文中宋" w:eastAsia="华文中宋" w:hAnsi="华文中宋" w:cs="Times New Roman"/>
          <w:kern w:val="0"/>
          <w:sz w:val="24"/>
        </w:rPr>
      </w:pPr>
      <w:proofErr w:type="gramStart"/>
      <w:r>
        <w:rPr>
          <w:rFonts w:ascii="华文中宋" w:eastAsia="华文中宋" w:hAnsi="华文中宋" w:cs="Times New Roman" w:hint="eastAsia"/>
          <w:kern w:val="0"/>
          <w:sz w:val="24"/>
        </w:rPr>
        <w:t>孟静惟</w:t>
      </w:r>
      <w:proofErr w:type="gramEnd"/>
      <w:r w:rsidRPr="00A2015F">
        <w:rPr>
          <w:rFonts w:ascii="华文中宋" w:eastAsia="华文中宋" w:hAnsi="华文中宋" w:cs="Times New Roman" w:hint="eastAsia"/>
          <w:kern w:val="0"/>
          <w:sz w:val="24"/>
        </w:rPr>
        <w:t xml:space="preserve">  </w:t>
      </w:r>
      <w:r>
        <w:rPr>
          <w:rFonts w:ascii="华文中宋" w:eastAsia="华文中宋" w:hAnsi="华文中宋" w:cs="Times New Roman"/>
          <w:kern w:val="0"/>
          <w:sz w:val="24"/>
        </w:rPr>
        <w:t>15885318998</w:t>
      </w:r>
    </w:p>
    <w:p w:rsidR="00467F41" w:rsidRDefault="00467F41" w:rsidP="00467F41">
      <w:pPr>
        <w:widowControl/>
        <w:adjustRightInd w:val="0"/>
        <w:snapToGrid w:val="0"/>
        <w:spacing w:after="200" w:line="276" w:lineRule="auto"/>
        <w:ind w:firstLineChars="200" w:firstLine="480"/>
        <w:rPr>
          <w:rFonts w:ascii="华文中宋" w:eastAsia="华文中宋" w:hAnsi="华文中宋" w:cs="Times New Roman"/>
          <w:kern w:val="0"/>
          <w:sz w:val="24"/>
        </w:rPr>
      </w:pPr>
      <w:proofErr w:type="gramStart"/>
      <w:r>
        <w:rPr>
          <w:rFonts w:ascii="华文中宋" w:eastAsia="华文中宋" w:hAnsi="华文中宋" w:cs="Times New Roman" w:hint="eastAsia"/>
          <w:kern w:val="0"/>
          <w:sz w:val="24"/>
        </w:rPr>
        <w:t>郭</w:t>
      </w:r>
      <w:proofErr w:type="gramEnd"/>
      <w:r>
        <w:rPr>
          <w:rFonts w:ascii="华文中宋" w:eastAsia="华文中宋" w:hAnsi="华文中宋" w:cs="Times New Roman" w:hint="eastAsia"/>
          <w:kern w:val="0"/>
          <w:sz w:val="24"/>
        </w:rPr>
        <w:t xml:space="preserve">  </w:t>
      </w:r>
      <w:proofErr w:type="gramStart"/>
      <w:r>
        <w:rPr>
          <w:rFonts w:ascii="华文中宋" w:eastAsia="华文中宋" w:hAnsi="华文中宋" w:cs="Times New Roman" w:hint="eastAsia"/>
          <w:kern w:val="0"/>
          <w:sz w:val="24"/>
        </w:rPr>
        <w:t>炫</w:t>
      </w:r>
      <w:proofErr w:type="gramEnd"/>
      <w:r>
        <w:rPr>
          <w:rFonts w:ascii="华文中宋" w:eastAsia="华文中宋" w:hAnsi="华文中宋" w:cs="Times New Roman" w:hint="eastAsia"/>
          <w:kern w:val="0"/>
          <w:sz w:val="24"/>
        </w:rPr>
        <w:t xml:space="preserve"> </w:t>
      </w:r>
      <w:r>
        <w:rPr>
          <w:rFonts w:ascii="华文中宋" w:eastAsia="华文中宋" w:hAnsi="华文中宋" w:cs="Times New Roman"/>
          <w:kern w:val="0"/>
          <w:sz w:val="24"/>
        </w:rPr>
        <w:t xml:space="preserve"> 13570563346</w:t>
      </w:r>
    </w:p>
    <w:p w:rsidR="00467F41" w:rsidRDefault="00467F41" w:rsidP="00467F41">
      <w:pPr>
        <w:widowControl/>
        <w:adjustRightInd w:val="0"/>
        <w:snapToGrid w:val="0"/>
        <w:spacing w:after="200" w:line="276" w:lineRule="auto"/>
        <w:ind w:firstLineChars="200" w:firstLine="480"/>
        <w:rPr>
          <w:rFonts w:ascii="华文中宋" w:eastAsia="华文中宋" w:hAnsi="华文中宋" w:cs="Times New Roman"/>
          <w:kern w:val="0"/>
          <w:sz w:val="24"/>
        </w:rPr>
      </w:pPr>
      <w:proofErr w:type="gramStart"/>
      <w:r>
        <w:rPr>
          <w:rFonts w:ascii="华文中宋" w:eastAsia="华文中宋" w:hAnsi="华文中宋" w:cs="Times New Roman" w:hint="eastAsia"/>
          <w:kern w:val="0"/>
          <w:sz w:val="24"/>
        </w:rPr>
        <w:t>林</w:t>
      </w:r>
      <w:r>
        <w:rPr>
          <w:rFonts w:ascii="华文中宋" w:eastAsia="华文中宋" w:hAnsi="华文中宋" w:cs="Times New Roman"/>
          <w:kern w:val="0"/>
          <w:sz w:val="24"/>
        </w:rPr>
        <w:t>轩宇</w:t>
      </w:r>
      <w:proofErr w:type="gramEnd"/>
      <w:r>
        <w:rPr>
          <w:rFonts w:ascii="华文中宋" w:eastAsia="华文中宋" w:hAnsi="华文中宋" w:cs="Times New Roman" w:hint="eastAsia"/>
          <w:kern w:val="0"/>
          <w:sz w:val="24"/>
        </w:rPr>
        <w:t xml:space="preserve">  13450390805</w:t>
      </w:r>
    </w:p>
    <w:p w:rsidR="00467F41" w:rsidRPr="00467F41" w:rsidRDefault="00467F41" w:rsidP="002E19BE">
      <w:pPr>
        <w:widowControl/>
        <w:adjustRightInd w:val="0"/>
        <w:snapToGrid w:val="0"/>
        <w:spacing w:after="200" w:line="276" w:lineRule="auto"/>
        <w:rPr>
          <w:rFonts w:ascii="华文中宋" w:eastAsia="华文中宋" w:hAnsi="华文中宋" w:cs="Times New Roman"/>
          <w:kern w:val="0"/>
          <w:sz w:val="24"/>
        </w:rPr>
      </w:pPr>
    </w:p>
    <w:sectPr w:rsidR="00467F41" w:rsidRPr="00467F41" w:rsidSect="00F80C87">
      <w:headerReference w:type="default" r:id="rId12"/>
      <w:footerReference w:type="default" r:id="rId13"/>
      <w:pgSz w:w="11906" w:h="16838"/>
      <w:pgMar w:top="1440" w:right="1080" w:bottom="1440" w:left="1080" w:header="680" w:footer="680" w:gutter="0"/>
      <w:pgNumType w:start="1"/>
      <w:cols w:space="425"/>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360" w:rsidRDefault="00357360" w:rsidP="001436A8">
      <w:r>
        <w:separator/>
      </w:r>
    </w:p>
  </w:endnote>
  <w:endnote w:type="continuationSeparator" w:id="0">
    <w:p w:rsidR="00357360" w:rsidRDefault="00357360" w:rsidP="00143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GB_2312">
    <w:altName w:val="宋体"/>
    <w:charset w:val="86"/>
    <w:family w:val="auto"/>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6F4" w:rsidRPr="00C16894" w:rsidRDefault="00A676F4" w:rsidP="00C16894">
    <w:pPr>
      <w:pStyle w:val="a5"/>
      <w:jc w:val="center"/>
      <w:rPr>
        <w:rFonts w:ascii="Calibri" w:eastAsia="宋体" w:hAnsi="Calibri"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863461"/>
      <w:docPartObj>
        <w:docPartGallery w:val="Page Numbers (Bottom of Page)"/>
        <w:docPartUnique/>
      </w:docPartObj>
    </w:sdtPr>
    <w:sdtEndPr/>
    <w:sdtContent>
      <w:sdt>
        <w:sdtPr>
          <w:id w:val="-1669238322"/>
          <w:docPartObj>
            <w:docPartGallery w:val="Page Numbers (Top of Page)"/>
            <w:docPartUnique/>
          </w:docPartObj>
        </w:sdtPr>
        <w:sdtEndPr/>
        <w:sdtContent>
          <w:p w:rsidR="00A676F4" w:rsidRDefault="00A676F4">
            <w:pPr>
              <w:pStyle w:val="a5"/>
              <w:jc w:val="center"/>
            </w:pPr>
            <w:r>
              <w:rPr>
                <w:lang w:val="zh-CN"/>
              </w:rPr>
              <w:t xml:space="preserve"> </w:t>
            </w:r>
            <w:r w:rsidRPr="00A676F4">
              <w:rPr>
                <w:b/>
                <w:bCs/>
                <w:sz w:val="40"/>
                <w:szCs w:val="24"/>
              </w:rPr>
              <w:fldChar w:fldCharType="begin"/>
            </w:r>
            <w:r w:rsidRPr="00A676F4">
              <w:rPr>
                <w:b/>
                <w:bCs/>
                <w:sz w:val="24"/>
              </w:rPr>
              <w:instrText>PAGE</w:instrText>
            </w:r>
            <w:r w:rsidRPr="00A676F4">
              <w:rPr>
                <w:b/>
                <w:bCs/>
                <w:sz w:val="40"/>
                <w:szCs w:val="24"/>
              </w:rPr>
              <w:fldChar w:fldCharType="separate"/>
            </w:r>
            <w:r w:rsidR="00467F41">
              <w:rPr>
                <w:b/>
                <w:bCs/>
                <w:noProof/>
                <w:sz w:val="24"/>
              </w:rPr>
              <w:t>8</w:t>
            </w:r>
            <w:r w:rsidRPr="00A676F4">
              <w:rPr>
                <w:b/>
                <w:bCs/>
                <w:sz w:val="40"/>
                <w:szCs w:val="24"/>
              </w:rPr>
              <w:fldChar w:fldCharType="end"/>
            </w:r>
            <w:r>
              <w:rPr>
                <w:lang w:val="zh-CN"/>
              </w:rPr>
              <w:t xml:space="preserve"> / </w:t>
            </w:r>
            <w:r>
              <w:rPr>
                <w:b/>
                <w:bCs/>
                <w:sz w:val="24"/>
                <w:szCs w:val="24"/>
              </w:rPr>
              <w:fldChar w:fldCharType="begin"/>
            </w:r>
            <w:r>
              <w:rPr>
                <w:b/>
                <w:bCs/>
                <w:sz w:val="24"/>
                <w:szCs w:val="24"/>
              </w:rPr>
              <w:instrText xml:space="preserve"> SECTIONPAGES  </w:instrText>
            </w:r>
            <w:r>
              <w:rPr>
                <w:b/>
                <w:bCs/>
                <w:sz w:val="24"/>
                <w:szCs w:val="24"/>
              </w:rPr>
              <w:fldChar w:fldCharType="separate"/>
            </w:r>
            <w:r w:rsidR="00467F41">
              <w:rPr>
                <w:b/>
                <w:bCs/>
                <w:noProof/>
                <w:sz w:val="24"/>
                <w:szCs w:val="24"/>
              </w:rPr>
              <w:t>8</w:t>
            </w:r>
            <w:r>
              <w:rPr>
                <w:b/>
                <w:bCs/>
                <w:sz w:val="24"/>
                <w:szCs w:val="24"/>
              </w:rPr>
              <w:fldChar w:fldCharType="end"/>
            </w:r>
          </w:p>
        </w:sdtContent>
      </w:sdt>
    </w:sdtContent>
  </w:sdt>
  <w:p w:rsidR="00A676F4" w:rsidRPr="00C16894" w:rsidRDefault="00A676F4" w:rsidP="00C16894">
    <w:pPr>
      <w:pStyle w:val="a5"/>
      <w:jc w:val="center"/>
      <w:rPr>
        <w:rFonts w:ascii="Calibri" w:eastAsia="宋体" w:hAnsi="Calibri"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360" w:rsidRDefault="00357360" w:rsidP="001436A8">
      <w:r>
        <w:separator/>
      </w:r>
    </w:p>
  </w:footnote>
  <w:footnote w:type="continuationSeparator" w:id="0">
    <w:p w:rsidR="00357360" w:rsidRDefault="00357360" w:rsidP="00143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6A8" w:rsidRDefault="00357360" w:rsidP="00047C98">
    <w:pPr>
      <w:pStyle w:val="a4"/>
      <w:tabs>
        <w:tab w:val="clear" w:pos="8306"/>
        <w:tab w:val="right" w:pos="8364"/>
      </w:tabs>
      <w:ind w:leftChars="-1" w:left="-3" w:rightChars="-19" w:right="-5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740760" o:spid="_x0000_s2049" type="#_x0000_t75" style="position:absolute;left:0;text-align:left;margin-left:-117.1pt;margin-top:-33.7pt;width:717.1pt;height:717.1pt;z-index:-251658240;mso-position-horizontal-relative:margin;mso-position-vertical-relative:margin" o:allowincell="f">
          <v:imagedata r:id="rId1" o:title="sysuttb" gain="19661f" blacklevel="22938f"/>
          <w10:wrap anchorx="margin" anchory="margin"/>
        </v:shape>
      </w:pict>
    </w:r>
    <w:r w:rsidR="00047C98" w:rsidRPr="006E1FC1">
      <w:rPr>
        <w:noProof/>
      </w:rPr>
      <w:drawing>
        <wp:anchor distT="0" distB="0" distL="114300" distR="114300" simplePos="0" relativeHeight="251657216" behindDoc="0" locked="0" layoutInCell="1" allowOverlap="1" wp14:anchorId="4B1A8CA7" wp14:editId="5492ADF8">
          <wp:simplePos x="0" y="0"/>
          <wp:positionH relativeFrom="column">
            <wp:posOffset>-4319</wp:posOffset>
          </wp:positionH>
          <wp:positionV relativeFrom="paragraph">
            <wp:posOffset>-295910</wp:posOffset>
          </wp:positionV>
          <wp:extent cx="534035" cy="534035"/>
          <wp:effectExtent l="0" t="0" r="0" b="0"/>
          <wp:wrapNone/>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2"/>
                  <a:srcRect l="18332" t="8339" r="7262" b="17253"/>
                  <a:stretch>
                    <a:fillRect/>
                  </a:stretch>
                </pic:blipFill>
                <pic:spPr bwMode="auto">
                  <a:xfrm>
                    <a:off x="0" y="0"/>
                    <a:ext cx="534035" cy="534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436A8">
      <w:rPr>
        <w:rFonts w:hint="eastAsia"/>
      </w:rPr>
      <w:t>服务学生团体</w:t>
    </w:r>
    <w:r w:rsidR="00047C98">
      <w:rPr>
        <w:rFonts w:hint="eastAsia"/>
      </w:rPr>
      <w:t xml:space="preserve"> </w:t>
    </w:r>
    <w:r w:rsidR="001436A8">
      <w:rPr>
        <w:rFonts w:hint="eastAsia"/>
      </w:rPr>
      <w:t>共建和谐中大</w:t>
    </w:r>
  </w:p>
  <w:p w:rsidR="00047C98" w:rsidRDefault="00047C98" w:rsidP="00F51E4B">
    <w:pPr>
      <w:pStyle w:val="a4"/>
      <w:tabs>
        <w:tab w:val="clear" w:pos="8306"/>
        <w:tab w:val="right" w:pos="8364"/>
      </w:tabs>
      <w:ind w:leftChars="-1" w:left="-3" w:rightChars="-19" w:right="-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6F4" w:rsidRDefault="00357360" w:rsidP="00A676F4">
    <w:pPr>
      <w:pStyle w:val="a4"/>
      <w:tabs>
        <w:tab w:val="clear" w:pos="8306"/>
        <w:tab w:val="right" w:pos="8364"/>
      </w:tabs>
      <w:ind w:leftChars="-1" w:left="-3" w:rightChars="-19" w:right="-5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17.1pt;margin-top:-33.7pt;width:717.1pt;height:717.1pt;z-index:-251655168;mso-position-horizontal-relative:margin;mso-position-vertical-relative:margin" o:allowincell="f">
          <v:imagedata r:id="rId1" o:title="sysuttb" gain="19661f" blacklevel="22938f"/>
          <w10:wrap anchorx="margin" anchory="margin"/>
        </v:shape>
      </w:pict>
    </w:r>
    <w:r w:rsidR="00A676F4" w:rsidRPr="006E1FC1">
      <w:rPr>
        <w:noProof/>
      </w:rPr>
      <w:drawing>
        <wp:anchor distT="0" distB="0" distL="114300" distR="114300" simplePos="0" relativeHeight="251660288" behindDoc="0" locked="0" layoutInCell="1" allowOverlap="1" wp14:anchorId="1CC7D716" wp14:editId="39931663">
          <wp:simplePos x="0" y="0"/>
          <wp:positionH relativeFrom="column">
            <wp:posOffset>-4319</wp:posOffset>
          </wp:positionH>
          <wp:positionV relativeFrom="paragraph">
            <wp:posOffset>-295910</wp:posOffset>
          </wp:positionV>
          <wp:extent cx="534035" cy="534035"/>
          <wp:effectExtent l="0" t="0" r="0" b="0"/>
          <wp:wrapNone/>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2"/>
                  <a:srcRect l="18332" t="8339" r="7262" b="17253"/>
                  <a:stretch>
                    <a:fillRect/>
                  </a:stretch>
                </pic:blipFill>
                <pic:spPr bwMode="auto">
                  <a:xfrm>
                    <a:off x="0" y="0"/>
                    <a:ext cx="534035" cy="534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676F4">
      <w:rPr>
        <w:rFonts w:hint="eastAsia"/>
      </w:rPr>
      <w:t>服务学生团体</w:t>
    </w:r>
    <w:r w:rsidR="00A676F4">
      <w:rPr>
        <w:rFonts w:hint="eastAsia"/>
      </w:rPr>
      <w:t xml:space="preserve"> </w:t>
    </w:r>
    <w:r w:rsidR="00A676F4">
      <w:rPr>
        <w:rFonts w:hint="eastAsia"/>
      </w:rPr>
      <w:t>共建和谐中大</w:t>
    </w:r>
  </w:p>
  <w:p w:rsidR="00A676F4" w:rsidRDefault="00A676F4" w:rsidP="00A676F4">
    <w:pPr>
      <w:pStyle w:val="a4"/>
      <w:tabs>
        <w:tab w:val="clear" w:pos="8306"/>
        <w:tab w:val="right" w:pos="8364"/>
      </w:tabs>
      <w:ind w:leftChars="-1" w:left="-3" w:rightChars="-19" w:right="-5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4240"/>
    <w:multiLevelType w:val="hybridMultilevel"/>
    <w:tmpl w:val="75C8E460"/>
    <w:lvl w:ilvl="0" w:tplc="64DCADA0">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0CED1CCD"/>
    <w:multiLevelType w:val="hybridMultilevel"/>
    <w:tmpl w:val="E2708E0C"/>
    <w:lvl w:ilvl="0" w:tplc="D8A00B88">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0D1C25BD"/>
    <w:multiLevelType w:val="hybridMultilevel"/>
    <w:tmpl w:val="F4D07B8A"/>
    <w:lvl w:ilvl="0" w:tplc="44DC2AFE">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0E56F1"/>
    <w:multiLevelType w:val="hybridMultilevel"/>
    <w:tmpl w:val="F5CA054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0FEC0764"/>
    <w:multiLevelType w:val="hybridMultilevel"/>
    <w:tmpl w:val="C4D49584"/>
    <w:lvl w:ilvl="0" w:tplc="93B89356">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136A0ECF"/>
    <w:multiLevelType w:val="hybridMultilevel"/>
    <w:tmpl w:val="6734C564"/>
    <w:lvl w:ilvl="0" w:tplc="44DC2AFE">
      <w:start w:val="1"/>
      <w:numFmt w:val="decimalEnclosedCircle"/>
      <w:lvlText w:val="%1"/>
      <w:lvlJc w:val="left"/>
      <w:pPr>
        <w:ind w:left="1129" w:hanging="4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6">
    <w:nsid w:val="246270D2"/>
    <w:multiLevelType w:val="hybridMultilevel"/>
    <w:tmpl w:val="1A00F5D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B150EC7"/>
    <w:multiLevelType w:val="hybridMultilevel"/>
    <w:tmpl w:val="451250A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F3C43B4"/>
    <w:multiLevelType w:val="hybridMultilevel"/>
    <w:tmpl w:val="79FE93A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1E968F5"/>
    <w:multiLevelType w:val="hybridMultilevel"/>
    <w:tmpl w:val="079A1900"/>
    <w:lvl w:ilvl="0" w:tplc="44DC2AFE">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43E777F"/>
    <w:multiLevelType w:val="hybridMultilevel"/>
    <w:tmpl w:val="9FDC2DB2"/>
    <w:lvl w:ilvl="0" w:tplc="CAB06AC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34420EDB"/>
    <w:multiLevelType w:val="hybridMultilevel"/>
    <w:tmpl w:val="33C227AE"/>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34821210"/>
    <w:multiLevelType w:val="hybridMultilevel"/>
    <w:tmpl w:val="468CF87E"/>
    <w:lvl w:ilvl="0" w:tplc="3FA05B92">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8B231F4"/>
    <w:multiLevelType w:val="hybridMultilevel"/>
    <w:tmpl w:val="B3821A8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B624C8E"/>
    <w:multiLevelType w:val="hybridMultilevel"/>
    <w:tmpl w:val="2A64C5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34447B"/>
    <w:multiLevelType w:val="hybridMultilevel"/>
    <w:tmpl w:val="DE4A49AC"/>
    <w:lvl w:ilvl="0" w:tplc="44DC2AFE">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1C44C22"/>
    <w:multiLevelType w:val="hybridMultilevel"/>
    <w:tmpl w:val="D45425C8"/>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nsid w:val="490E5EBB"/>
    <w:multiLevelType w:val="hybridMultilevel"/>
    <w:tmpl w:val="ED323FB4"/>
    <w:lvl w:ilvl="0" w:tplc="44DC2AFE">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E344CB"/>
    <w:multiLevelType w:val="hybridMultilevel"/>
    <w:tmpl w:val="8196D44E"/>
    <w:lvl w:ilvl="0" w:tplc="E006D860">
      <w:numFmt w:val="bullet"/>
      <w:lvlText w:val="•"/>
      <w:lvlJc w:val="left"/>
      <w:pPr>
        <w:ind w:left="360" w:hanging="360"/>
      </w:pPr>
      <w:rPr>
        <w:rFonts w:ascii="仿宋_GB2312" w:eastAsia="仿宋_GB2312" w:hAnsiTheme="majorHAnsi" w:cstheme="maj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61653EC"/>
    <w:multiLevelType w:val="hybridMultilevel"/>
    <w:tmpl w:val="5E08ACE0"/>
    <w:lvl w:ilvl="0" w:tplc="44DC2AFE">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9C47272"/>
    <w:multiLevelType w:val="hybridMultilevel"/>
    <w:tmpl w:val="0638E100"/>
    <w:lvl w:ilvl="0" w:tplc="44DC2AFE">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C0F6405"/>
    <w:multiLevelType w:val="hybridMultilevel"/>
    <w:tmpl w:val="3752BCA8"/>
    <w:lvl w:ilvl="0" w:tplc="01022AB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2">
    <w:nsid w:val="5C9B7EA2"/>
    <w:multiLevelType w:val="hybridMultilevel"/>
    <w:tmpl w:val="AF62F2A6"/>
    <w:lvl w:ilvl="0" w:tplc="DB0C09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759097F"/>
    <w:multiLevelType w:val="hybridMultilevel"/>
    <w:tmpl w:val="93628A94"/>
    <w:lvl w:ilvl="0" w:tplc="62B4332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nsid w:val="68D33F6E"/>
    <w:multiLevelType w:val="hybridMultilevel"/>
    <w:tmpl w:val="3E720B0E"/>
    <w:lvl w:ilvl="0" w:tplc="80A25B4E">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6CA96E38"/>
    <w:multiLevelType w:val="hybridMultilevel"/>
    <w:tmpl w:val="B44C5C34"/>
    <w:lvl w:ilvl="0" w:tplc="04090017">
      <w:start w:val="1"/>
      <w:numFmt w:val="chineseCountingThousand"/>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nsid w:val="6CED0D50"/>
    <w:multiLevelType w:val="hybridMultilevel"/>
    <w:tmpl w:val="507C2610"/>
    <w:lvl w:ilvl="0" w:tplc="D69485F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7">
    <w:nsid w:val="708F7D21"/>
    <w:multiLevelType w:val="hybridMultilevel"/>
    <w:tmpl w:val="61FA0E86"/>
    <w:lvl w:ilvl="0" w:tplc="B4F22B0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2F57934"/>
    <w:multiLevelType w:val="hybridMultilevel"/>
    <w:tmpl w:val="F5CA054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73706F9B"/>
    <w:multiLevelType w:val="hybridMultilevel"/>
    <w:tmpl w:val="DE66ABA6"/>
    <w:lvl w:ilvl="0" w:tplc="04090019">
      <w:start w:val="1"/>
      <w:numFmt w:val="lowerLetter"/>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30">
    <w:nsid w:val="78AB0295"/>
    <w:multiLevelType w:val="hybridMultilevel"/>
    <w:tmpl w:val="BC0469C0"/>
    <w:lvl w:ilvl="0" w:tplc="44DC2AFE">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FF9598A"/>
    <w:multiLevelType w:val="hybridMultilevel"/>
    <w:tmpl w:val="1F708D4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22"/>
  </w:num>
  <w:num w:numId="3">
    <w:abstractNumId w:val="26"/>
  </w:num>
  <w:num w:numId="4">
    <w:abstractNumId w:val="4"/>
  </w:num>
  <w:num w:numId="5">
    <w:abstractNumId w:val="21"/>
  </w:num>
  <w:num w:numId="6">
    <w:abstractNumId w:val="0"/>
  </w:num>
  <w:num w:numId="7">
    <w:abstractNumId w:val="23"/>
  </w:num>
  <w:num w:numId="8">
    <w:abstractNumId w:val="27"/>
  </w:num>
  <w:num w:numId="9">
    <w:abstractNumId w:val="12"/>
  </w:num>
  <w:num w:numId="10">
    <w:abstractNumId w:val="24"/>
  </w:num>
  <w:num w:numId="11">
    <w:abstractNumId w:val="13"/>
  </w:num>
  <w:num w:numId="12">
    <w:abstractNumId w:val="8"/>
  </w:num>
  <w:num w:numId="13">
    <w:abstractNumId w:val="15"/>
  </w:num>
  <w:num w:numId="14">
    <w:abstractNumId w:val="28"/>
  </w:num>
  <w:num w:numId="15">
    <w:abstractNumId w:val="3"/>
  </w:num>
  <w:num w:numId="16">
    <w:abstractNumId w:val="19"/>
  </w:num>
  <w:num w:numId="17">
    <w:abstractNumId w:val="25"/>
  </w:num>
  <w:num w:numId="18">
    <w:abstractNumId w:val="30"/>
  </w:num>
  <w:num w:numId="19">
    <w:abstractNumId w:val="11"/>
  </w:num>
  <w:num w:numId="20">
    <w:abstractNumId w:val="16"/>
  </w:num>
  <w:num w:numId="21">
    <w:abstractNumId w:val="29"/>
  </w:num>
  <w:num w:numId="22">
    <w:abstractNumId w:val="5"/>
  </w:num>
  <w:num w:numId="23">
    <w:abstractNumId w:val="20"/>
  </w:num>
  <w:num w:numId="24">
    <w:abstractNumId w:val="17"/>
  </w:num>
  <w:num w:numId="25">
    <w:abstractNumId w:val="9"/>
  </w:num>
  <w:num w:numId="26">
    <w:abstractNumId w:val="2"/>
  </w:num>
  <w:num w:numId="27">
    <w:abstractNumId w:val="6"/>
  </w:num>
  <w:num w:numId="28">
    <w:abstractNumId w:val="7"/>
  </w:num>
  <w:num w:numId="29">
    <w:abstractNumId w:val="14"/>
  </w:num>
  <w:num w:numId="30">
    <w:abstractNumId w:val="31"/>
  </w:num>
  <w:num w:numId="31">
    <w:abstractNumId w:val="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20"/>
  <w:drawingGridHorizontalSpacing w:val="150"/>
  <w:drawingGridVerticalSpacing w:val="204"/>
  <w:displayHorizontalDrawingGridEvery w:val="2"/>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231"/>
    <w:rsid w:val="00047C98"/>
    <w:rsid w:val="000F2FCF"/>
    <w:rsid w:val="00103D8D"/>
    <w:rsid w:val="001436A8"/>
    <w:rsid w:val="001873D7"/>
    <w:rsid w:val="001D1408"/>
    <w:rsid w:val="001D2E87"/>
    <w:rsid w:val="00206439"/>
    <w:rsid w:val="00207437"/>
    <w:rsid w:val="002671A1"/>
    <w:rsid w:val="002E19BE"/>
    <w:rsid w:val="00312280"/>
    <w:rsid w:val="00357360"/>
    <w:rsid w:val="003D6FDD"/>
    <w:rsid w:val="00424ECF"/>
    <w:rsid w:val="00467F41"/>
    <w:rsid w:val="00475231"/>
    <w:rsid w:val="004B2890"/>
    <w:rsid w:val="0051639B"/>
    <w:rsid w:val="00532115"/>
    <w:rsid w:val="005D7FE3"/>
    <w:rsid w:val="006035C2"/>
    <w:rsid w:val="006F5982"/>
    <w:rsid w:val="007F3EA5"/>
    <w:rsid w:val="00822A18"/>
    <w:rsid w:val="008246E5"/>
    <w:rsid w:val="00832164"/>
    <w:rsid w:val="00870244"/>
    <w:rsid w:val="0088296A"/>
    <w:rsid w:val="008A2613"/>
    <w:rsid w:val="008A4EC7"/>
    <w:rsid w:val="008B6183"/>
    <w:rsid w:val="008E397B"/>
    <w:rsid w:val="00954AD3"/>
    <w:rsid w:val="00983EAB"/>
    <w:rsid w:val="00A4431E"/>
    <w:rsid w:val="00A676F4"/>
    <w:rsid w:val="00A9522A"/>
    <w:rsid w:val="00AB236D"/>
    <w:rsid w:val="00AB6C97"/>
    <w:rsid w:val="00B27989"/>
    <w:rsid w:val="00B50E11"/>
    <w:rsid w:val="00BB2F00"/>
    <w:rsid w:val="00BC5507"/>
    <w:rsid w:val="00C16894"/>
    <w:rsid w:val="00C32291"/>
    <w:rsid w:val="00C80498"/>
    <w:rsid w:val="00C80820"/>
    <w:rsid w:val="00CF3B51"/>
    <w:rsid w:val="00D028AC"/>
    <w:rsid w:val="00D34C35"/>
    <w:rsid w:val="00D468E0"/>
    <w:rsid w:val="00D828E8"/>
    <w:rsid w:val="00D860E4"/>
    <w:rsid w:val="00DB0FE2"/>
    <w:rsid w:val="00E47EC9"/>
    <w:rsid w:val="00E62EC1"/>
    <w:rsid w:val="00E877E2"/>
    <w:rsid w:val="00E97AAE"/>
    <w:rsid w:val="00EA699E"/>
    <w:rsid w:val="00EB29DF"/>
    <w:rsid w:val="00EF5125"/>
    <w:rsid w:val="00F51E4B"/>
    <w:rsid w:val="00F80C87"/>
    <w:rsid w:val="00FB5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正文1"/>
    <w:qFormat/>
    <w:rsid w:val="002E19BE"/>
    <w:pPr>
      <w:widowControl w:val="0"/>
    </w:pPr>
    <w:rPr>
      <w:rFonts w:eastAsia="仿宋GB_2312"/>
      <w:sz w:val="30"/>
    </w:rPr>
  </w:style>
  <w:style w:type="paragraph" w:styleId="1">
    <w:name w:val="heading 1"/>
    <w:basedOn w:val="a"/>
    <w:next w:val="a"/>
    <w:link w:val="1Char"/>
    <w:uiPriority w:val="9"/>
    <w:qFormat/>
    <w:rsid w:val="00A676F4"/>
    <w:pPr>
      <w:keepNext/>
      <w:keepLines/>
      <w:spacing w:before="340" w:after="330" w:line="578" w:lineRule="auto"/>
      <w:jc w:val="center"/>
      <w:outlineLvl w:val="0"/>
    </w:pPr>
    <w:rPr>
      <w:rFonts w:eastAsia="华文中宋"/>
      <w:b/>
      <w:bCs/>
      <w:kern w:val="44"/>
      <w:sz w:val="36"/>
      <w:szCs w:val="44"/>
    </w:rPr>
  </w:style>
  <w:style w:type="paragraph" w:styleId="2">
    <w:name w:val="heading 2"/>
    <w:basedOn w:val="a"/>
    <w:next w:val="a"/>
    <w:link w:val="2Char"/>
    <w:uiPriority w:val="9"/>
    <w:unhideWhenUsed/>
    <w:qFormat/>
    <w:rsid w:val="00A676F4"/>
    <w:pPr>
      <w:keepNext/>
      <w:keepLines/>
      <w:spacing w:before="260" w:after="260" w:line="416" w:lineRule="auto"/>
      <w:ind w:firstLineChars="700" w:firstLine="2242"/>
      <w:jc w:val="both"/>
      <w:outlineLvl w:val="1"/>
    </w:pPr>
    <w:rPr>
      <w:rFonts w:asciiTheme="majorHAnsi" w:eastAsia="华文中宋"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676F4"/>
    <w:rPr>
      <w:rFonts w:eastAsia="华文中宋"/>
      <w:b/>
      <w:bCs/>
      <w:kern w:val="44"/>
      <w:sz w:val="36"/>
      <w:szCs w:val="44"/>
    </w:rPr>
  </w:style>
  <w:style w:type="character" w:customStyle="1" w:styleId="2Char">
    <w:name w:val="标题 2 Char"/>
    <w:basedOn w:val="a0"/>
    <w:link w:val="2"/>
    <w:uiPriority w:val="9"/>
    <w:rsid w:val="00A676F4"/>
    <w:rPr>
      <w:rFonts w:asciiTheme="majorHAnsi" w:eastAsia="华文中宋" w:hAnsiTheme="majorHAnsi" w:cstheme="majorBidi"/>
      <w:b/>
      <w:bCs/>
      <w:sz w:val="32"/>
      <w:szCs w:val="32"/>
    </w:rPr>
  </w:style>
  <w:style w:type="table" w:styleId="a3">
    <w:name w:val="Table Grid"/>
    <w:basedOn w:val="a1"/>
    <w:uiPriority w:val="59"/>
    <w:rsid w:val="004752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1436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436A8"/>
    <w:rPr>
      <w:rFonts w:eastAsia="仿宋GB_2312"/>
      <w:sz w:val="18"/>
      <w:szCs w:val="18"/>
    </w:rPr>
  </w:style>
  <w:style w:type="paragraph" w:styleId="a5">
    <w:name w:val="footer"/>
    <w:basedOn w:val="a"/>
    <w:link w:val="Char0"/>
    <w:uiPriority w:val="99"/>
    <w:unhideWhenUsed/>
    <w:rsid w:val="001436A8"/>
    <w:pPr>
      <w:tabs>
        <w:tab w:val="center" w:pos="4153"/>
        <w:tab w:val="right" w:pos="8306"/>
      </w:tabs>
      <w:snapToGrid w:val="0"/>
    </w:pPr>
    <w:rPr>
      <w:sz w:val="18"/>
      <w:szCs w:val="18"/>
    </w:rPr>
  </w:style>
  <w:style w:type="character" w:customStyle="1" w:styleId="Char0">
    <w:name w:val="页脚 Char"/>
    <w:basedOn w:val="a0"/>
    <w:link w:val="a5"/>
    <w:uiPriority w:val="99"/>
    <w:rsid w:val="001436A8"/>
    <w:rPr>
      <w:rFonts w:eastAsia="仿宋GB_2312"/>
      <w:sz w:val="18"/>
      <w:szCs w:val="18"/>
    </w:rPr>
  </w:style>
  <w:style w:type="character" w:styleId="a6">
    <w:name w:val="Hyperlink"/>
    <w:basedOn w:val="a0"/>
    <w:uiPriority w:val="99"/>
    <w:unhideWhenUsed/>
    <w:rsid w:val="008A4EC7"/>
    <w:rPr>
      <w:color w:val="0000FF"/>
      <w:u w:val="single"/>
    </w:rPr>
  </w:style>
  <w:style w:type="paragraph" w:styleId="a7">
    <w:name w:val="List Paragraph"/>
    <w:basedOn w:val="a"/>
    <w:uiPriority w:val="34"/>
    <w:qFormat/>
    <w:rsid w:val="00BB2F00"/>
    <w:pPr>
      <w:ind w:firstLineChars="200" w:firstLine="420"/>
    </w:pPr>
  </w:style>
  <w:style w:type="paragraph" w:styleId="a8">
    <w:name w:val="Balloon Text"/>
    <w:basedOn w:val="a"/>
    <w:link w:val="Char1"/>
    <w:uiPriority w:val="99"/>
    <w:semiHidden/>
    <w:unhideWhenUsed/>
    <w:rsid w:val="00103D8D"/>
    <w:rPr>
      <w:sz w:val="18"/>
      <w:szCs w:val="18"/>
    </w:rPr>
  </w:style>
  <w:style w:type="character" w:customStyle="1" w:styleId="Char1">
    <w:name w:val="批注框文本 Char"/>
    <w:basedOn w:val="a0"/>
    <w:link w:val="a8"/>
    <w:uiPriority w:val="99"/>
    <w:semiHidden/>
    <w:rsid w:val="00103D8D"/>
    <w:rPr>
      <w:rFonts w:eastAsia="仿宋GB_2312"/>
      <w:sz w:val="18"/>
      <w:szCs w:val="18"/>
    </w:rPr>
  </w:style>
  <w:style w:type="table" w:styleId="-4">
    <w:name w:val="Colorful List Accent 4"/>
    <w:basedOn w:val="a1"/>
    <w:uiPriority w:val="72"/>
    <w:rsid w:val="00103D8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styleId="a9">
    <w:name w:val="No Spacing"/>
    <w:uiPriority w:val="1"/>
    <w:qFormat/>
    <w:rsid w:val="00A676F4"/>
    <w:pPr>
      <w:widowControl w:val="0"/>
    </w:pPr>
    <w:rPr>
      <w:rFonts w:eastAsia="仿宋GB_2312"/>
      <w:sz w:val="30"/>
    </w:rPr>
  </w:style>
  <w:style w:type="paragraph" w:styleId="TOC">
    <w:name w:val="TOC Heading"/>
    <w:basedOn w:val="1"/>
    <w:next w:val="a"/>
    <w:uiPriority w:val="39"/>
    <w:semiHidden/>
    <w:unhideWhenUsed/>
    <w:qFormat/>
    <w:rsid w:val="00A676F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A676F4"/>
  </w:style>
  <w:style w:type="paragraph" w:styleId="20">
    <w:name w:val="toc 2"/>
    <w:basedOn w:val="a"/>
    <w:next w:val="a"/>
    <w:autoRedefine/>
    <w:uiPriority w:val="39"/>
    <w:unhideWhenUsed/>
    <w:rsid w:val="00A676F4"/>
    <w:pPr>
      <w:ind w:leftChars="200" w:left="420"/>
    </w:pPr>
  </w:style>
  <w:style w:type="character" w:styleId="aa">
    <w:name w:val="annotation reference"/>
    <w:basedOn w:val="a0"/>
    <w:uiPriority w:val="99"/>
    <w:semiHidden/>
    <w:unhideWhenUsed/>
    <w:rsid w:val="002671A1"/>
    <w:rPr>
      <w:sz w:val="21"/>
      <w:szCs w:val="21"/>
    </w:rPr>
  </w:style>
  <w:style w:type="paragraph" w:styleId="ab">
    <w:name w:val="annotation text"/>
    <w:basedOn w:val="a"/>
    <w:link w:val="Char2"/>
    <w:uiPriority w:val="99"/>
    <w:semiHidden/>
    <w:unhideWhenUsed/>
    <w:rsid w:val="002671A1"/>
  </w:style>
  <w:style w:type="character" w:customStyle="1" w:styleId="Char2">
    <w:name w:val="批注文字 Char"/>
    <w:basedOn w:val="a0"/>
    <w:link w:val="ab"/>
    <w:uiPriority w:val="99"/>
    <w:semiHidden/>
    <w:rsid w:val="002671A1"/>
    <w:rPr>
      <w:rFonts w:eastAsia="仿宋GB_2312"/>
      <w:sz w:val="30"/>
    </w:rPr>
  </w:style>
  <w:style w:type="paragraph" w:styleId="ac">
    <w:name w:val="annotation subject"/>
    <w:basedOn w:val="ab"/>
    <w:next w:val="ab"/>
    <w:link w:val="Char3"/>
    <w:uiPriority w:val="99"/>
    <w:semiHidden/>
    <w:unhideWhenUsed/>
    <w:rsid w:val="002671A1"/>
    <w:rPr>
      <w:b/>
      <w:bCs/>
    </w:rPr>
  </w:style>
  <w:style w:type="character" w:customStyle="1" w:styleId="Char3">
    <w:name w:val="批注主题 Char"/>
    <w:basedOn w:val="Char2"/>
    <w:link w:val="ac"/>
    <w:uiPriority w:val="99"/>
    <w:semiHidden/>
    <w:rsid w:val="002671A1"/>
    <w:rPr>
      <w:rFonts w:eastAsia="仿宋GB_2312"/>
      <w:b/>
      <w:bCs/>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正文1"/>
    <w:qFormat/>
    <w:rsid w:val="002E19BE"/>
    <w:pPr>
      <w:widowControl w:val="0"/>
    </w:pPr>
    <w:rPr>
      <w:rFonts w:eastAsia="仿宋GB_2312"/>
      <w:sz w:val="30"/>
    </w:rPr>
  </w:style>
  <w:style w:type="paragraph" w:styleId="1">
    <w:name w:val="heading 1"/>
    <w:basedOn w:val="a"/>
    <w:next w:val="a"/>
    <w:link w:val="1Char"/>
    <w:uiPriority w:val="9"/>
    <w:qFormat/>
    <w:rsid w:val="00A676F4"/>
    <w:pPr>
      <w:keepNext/>
      <w:keepLines/>
      <w:spacing w:before="340" w:after="330" w:line="578" w:lineRule="auto"/>
      <w:jc w:val="center"/>
      <w:outlineLvl w:val="0"/>
    </w:pPr>
    <w:rPr>
      <w:rFonts w:eastAsia="华文中宋"/>
      <w:b/>
      <w:bCs/>
      <w:kern w:val="44"/>
      <w:sz w:val="36"/>
      <w:szCs w:val="44"/>
    </w:rPr>
  </w:style>
  <w:style w:type="paragraph" w:styleId="2">
    <w:name w:val="heading 2"/>
    <w:basedOn w:val="a"/>
    <w:next w:val="a"/>
    <w:link w:val="2Char"/>
    <w:uiPriority w:val="9"/>
    <w:unhideWhenUsed/>
    <w:qFormat/>
    <w:rsid w:val="00A676F4"/>
    <w:pPr>
      <w:keepNext/>
      <w:keepLines/>
      <w:spacing w:before="260" w:after="260" w:line="416" w:lineRule="auto"/>
      <w:ind w:firstLineChars="700" w:firstLine="2242"/>
      <w:jc w:val="both"/>
      <w:outlineLvl w:val="1"/>
    </w:pPr>
    <w:rPr>
      <w:rFonts w:asciiTheme="majorHAnsi" w:eastAsia="华文中宋"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676F4"/>
    <w:rPr>
      <w:rFonts w:eastAsia="华文中宋"/>
      <w:b/>
      <w:bCs/>
      <w:kern w:val="44"/>
      <w:sz w:val="36"/>
      <w:szCs w:val="44"/>
    </w:rPr>
  </w:style>
  <w:style w:type="character" w:customStyle="1" w:styleId="2Char">
    <w:name w:val="标题 2 Char"/>
    <w:basedOn w:val="a0"/>
    <w:link w:val="2"/>
    <w:uiPriority w:val="9"/>
    <w:rsid w:val="00A676F4"/>
    <w:rPr>
      <w:rFonts w:asciiTheme="majorHAnsi" w:eastAsia="华文中宋" w:hAnsiTheme="majorHAnsi" w:cstheme="majorBidi"/>
      <w:b/>
      <w:bCs/>
      <w:sz w:val="32"/>
      <w:szCs w:val="32"/>
    </w:rPr>
  </w:style>
  <w:style w:type="table" w:styleId="a3">
    <w:name w:val="Table Grid"/>
    <w:basedOn w:val="a1"/>
    <w:uiPriority w:val="59"/>
    <w:rsid w:val="004752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1436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436A8"/>
    <w:rPr>
      <w:rFonts w:eastAsia="仿宋GB_2312"/>
      <w:sz w:val="18"/>
      <w:szCs w:val="18"/>
    </w:rPr>
  </w:style>
  <w:style w:type="paragraph" w:styleId="a5">
    <w:name w:val="footer"/>
    <w:basedOn w:val="a"/>
    <w:link w:val="Char0"/>
    <w:uiPriority w:val="99"/>
    <w:unhideWhenUsed/>
    <w:rsid w:val="001436A8"/>
    <w:pPr>
      <w:tabs>
        <w:tab w:val="center" w:pos="4153"/>
        <w:tab w:val="right" w:pos="8306"/>
      </w:tabs>
      <w:snapToGrid w:val="0"/>
    </w:pPr>
    <w:rPr>
      <w:sz w:val="18"/>
      <w:szCs w:val="18"/>
    </w:rPr>
  </w:style>
  <w:style w:type="character" w:customStyle="1" w:styleId="Char0">
    <w:name w:val="页脚 Char"/>
    <w:basedOn w:val="a0"/>
    <w:link w:val="a5"/>
    <w:uiPriority w:val="99"/>
    <w:rsid w:val="001436A8"/>
    <w:rPr>
      <w:rFonts w:eastAsia="仿宋GB_2312"/>
      <w:sz w:val="18"/>
      <w:szCs w:val="18"/>
    </w:rPr>
  </w:style>
  <w:style w:type="character" w:styleId="a6">
    <w:name w:val="Hyperlink"/>
    <w:basedOn w:val="a0"/>
    <w:uiPriority w:val="99"/>
    <w:unhideWhenUsed/>
    <w:rsid w:val="008A4EC7"/>
    <w:rPr>
      <w:color w:val="0000FF"/>
      <w:u w:val="single"/>
    </w:rPr>
  </w:style>
  <w:style w:type="paragraph" w:styleId="a7">
    <w:name w:val="List Paragraph"/>
    <w:basedOn w:val="a"/>
    <w:uiPriority w:val="34"/>
    <w:qFormat/>
    <w:rsid w:val="00BB2F00"/>
    <w:pPr>
      <w:ind w:firstLineChars="200" w:firstLine="420"/>
    </w:pPr>
  </w:style>
  <w:style w:type="paragraph" w:styleId="a8">
    <w:name w:val="Balloon Text"/>
    <w:basedOn w:val="a"/>
    <w:link w:val="Char1"/>
    <w:uiPriority w:val="99"/>
    <w:semiHidden/>
    <w:unhideWhenUsed/>
    <w:rsid w:val="00103D8D"/>
    <w:rPr>
      <w:sz w:val="18"/>
      <w:szCs w:val="18"/>
    </w:rPr>
  </w:style>
  <w:style w:type="character" w:customStyle="1" w:styleId="Char1">
    <w:name w:val="批注框文本 Char"/>
    <w:basedOn w:val="a0"/>
    <w:link w:val="a8"/>
    <w:uiPriority w:val="99"/>
    <w:semiHidden/>
    <w:rsid w:val="00103D8D"/>
    <w:rPr>
      <w:rFonts w:eastAsia="仿宋GB_2312"/>
      <w:sz w:val="18"/>
      <w:szCs w:val="18"/>
    </w:rPr>
  </w:style>
  <w:style w:type="table" w:styleId="-4">
    <w:name w:val="Colorful List Accent 4"/>
    <w:basedOn w:val="a1"/>
    <w:uiPriority w:val="72"/>
    <w:rsid w:val="00103D8D"/>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paragraph" w:styleId="a9">
    <w:name w:val="No Spacing"/>
    <w:uiPriority w:val="1"/>
    <w:qFormat/>
    <w:rsid w:val="00A676F4"/>
    <w:pPr>
      <w:widowControl w:val="0"/>
    </w:pPr>
    <w:rPr>
      <w:rFonts w:eastAsia="仿宋GB_2312"/>
      <w:sz w:val="30"/>
    </w:rPr>
  </w:style>
  <w:style w:type="paragraph" w:styleId="TOC">
    <w:name w:val="TOC Heading"/>
    <w:basedOn w:val="1"/>
    <w:next w:val="a"/>
    <w:uiPriority w:val="39"/>
    <w:semiHidden/>
    <w:unhideWhenUsed/>
    <w:qFormat/>
    <w:rsid w:val="00A676F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A676F4"/>
  </w:style>
  <w:style w:type="paragraph" w:styleId="20">
    <w:name w:val="toc 2"/>
    <w:basedOn w:val="a"/>
    <w:next w:val="a"/>
    <w:autoRedefine/>
    <w:uiPriority w:val="39"/>
    <w:unhideWhenUsed/>
    <w:rsid w:val="00A676F4"/>
    <w:pPr>
      <w:ind w:leftChars="200" w:left="420"/>
    </w:pPr>
  </w:style>
  <w:style w:type="character" w:styleId="aa">
    <w:name w:val="annotation reference"/>
    <w:basedOn w:val="a0"/>
    <w:uiPriority w:val="99"/>
    <w:semiHidden/>
    <w:unhideWhenUsed/>
    <w:rsid w:val="002671A1"/>
    <w:rPr>
      <w:sz w:val="21"/>
      <w:szCs w:val="21"/>
    </w:rPr>
  </w:style>
  <w:style w:type="paragraph" w:styleId="ab">
    <w:name w:val="annotation text"/>
    <w:basedOn w:val="a"/>
    <w:link w:val="Char2"/>
    <w:uiPriority w:val="99"/>
    <w:semiHidden/>
    <w:unhideWhenUsed/>
    <w:rsid w:val="002671A1"/>
  </w:style>
  <w:style w:type="character" w:customStyle="1" w:styleId="Char2">
    <w:name w:val="批注文字 Char"/>
    <w:basedOn w:val="a0"/>
    <w:link w:val="ab"/>
    <w:uiPriority w:val="99"/>
    <w:semiHidden/>
    <w:rsid w:val="002671A1"/>
    <w:rPr>
      <w:rFonts w:eastAsia="仿宋GB_2312"/>
      <w:sz w:val="30"/>
    </w:rPr>
  </w:style>
  <w:style w:type="paragraph" w:styleId="ac">
    <w:name w:val="annotation subject"/>
    <w:basedOn w:val="ab"/>
    <w:next w:val="ab"/>
    <w:link w:val="Char3"/>
    <w:uiPriority w:val="99"/>
    <w:semiHidden/>
    <w:unhideWhenUsed/>
    <w:rsid w:val="002671A1"/>
    <w:rPr>
      <w:b/>
      <w:bCs/>
    </w:rPr>
  </w:style>
  <w:style w:type="character" w:customStyle="1" w:styleId="Char3">
    <w:name w:val="批注主题 Char"/>
    <w:basedOn w:val="Char2"/>
    <w:link w:val="ac"/>
    <w:uiPriority w:val="99"/>
    <w:semiHidden/>
    <w:rsid w:val="002671A1"/>
    <w:rPr>
      <w:rFonts w:eastAsia="仿宋GB_2312"/>
      <w:b/>
      <w:bCs/>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919626">
      <w:bodyDiv w:val="1"/>
      <w:marLeft w:val="0"/>
      <w:marRight w:val="0"/>
      <w:marTop w:val="0"/>
      <w:marBottom w:val="0"/>
      <w:divBdr>
        <w:top w:val="none" w:sz="0" w:space="0" w:color="auto"/>
        <w:left w:val="none" w:sz="0" w:space="0" w:color="auto"/>
        <w:bottom w:val="none" w:sz="0" w:space="0" w:color="auto"/>
        <w:right w:val="none" w:sz="0" w:space="0" w:color="auto"/>
      </w:divBdr>
    </w:div>
    <w:div w:id="187689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02BEA-00BD-44AB-93D6-B688F678F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10</Pages>
  <Words>537</Words>
  <Characters>3066</Characters>
  <Application>Microsoft Office Word</Application>
  <DocSecurity>0</DocSecurity>
  <Lines>25</Lines>
  <Paragraphs>7</Paragraphs>
  <ScaleCrop>false</ScaleCrop>
  <Company>WwW.YlmF.CoM</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YlmF</dc:creator>
  <cp:lastModifiedBy>wqiup</cp:lastModifiedBy>
  <cp:revision>13</cp:revision>
  <cp:lastPrinted>2012-10-10T18:57:00Z</cp:lastPrinted>
  <dcterms:created xsi:type="dcterms:W3CDTF">2013-06-11T13:06:00Z</dcterms:created>
  <dcterms:modified xsi:type="dcterms:W3CDTF">2013-06-26T15:19:00Z</dcterms:modified>
</cp:coreProperties>
</file>