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285C4" w14:textId="77777777" w:rsidR="005734AC" w:rsidRPr="00E76BFB" w:rsidRDefault="005734AC" w:rsidP="005734AC">
      <w:pPr>
        <w:spacing w:line="520" w:lineRule="exact"/>
        <w:rPr>
          <w:rFonts w:ascii="楷体_GB2312" w:eastAsia="楷体_GB2312" w:hAnsi="Times New Roman" w:cs="Times New Roman"/>
          <w:sz w:val="28"/>
          <w:szCs w:val="28"/>
        </w:rPr>
      </w:pPr>
      <w:r w:rsidRPr="00E76BFB">
        <w:rPr>
          <w:rFonts w:ascii="楷体_GB2312" w:eastAsia="楷体_GB2312" w:hAnsi="Times New Roman" w:cs="Times New Roman" w:hint="eastAsia"/>
          <w:sz w:val="28"/>
          <w:szCs w:val="28"/>
        </w:rPr>
        <w:t>附件1</w:t>
      </w:r>
    </w:p>
    <w:p w14:paraId="16228C71" w14:textId="77777777" w:rsidR="005734AC" w:rsidRPr="00E76BFB" w:rsidRDefault="005734AC" w:rsidP="005734AC">
      <w:pPr>
        <w:spacing w:line="520" w:lineRule="exact"/>
        <w:rPr>
          <w:rFonts w:ascii="楷体_GB2312" w:eastAsia="楷体_GB2312" w:hAnsi="Times New Roman" w:cs="Times New Roman"/>
          <w:sz w:val="32"/>
          <w:szCs w:val="32"/>
        </w:rPr>
      </w:pPr>
    </w:p>
    <w:p w14:paraId="46729588" w14:textId="77777777" w:rsidR="005734AC" w:rsidRDefault="005734AC" w:rsidP="005734AC">
      <w:pPr>
        <w:spacing w:line="520" w:lineRule="exact"/>
        <w:jc w:val="center"/>
        <w:rPr>
          <w:rFonts w:ascii="Times New Roman" w:eastAsia="方正大标宋简体" w:hAnsi="Times New Roman" w:cs="Times New Roman"/>
          <w:b/>
          <w:sz w:val="36"/>
          <w:szCs w:val="36"/>
        </w:rPr>
      </w:pPr>
      <w:r>
        <w:rPr>
          <w:rFonts w:ascii="Times New Roman" w:eastAsia="方正大标宋简体" w:hAnsi="Times New Roman" w:cs="Times New Roman" w:hint="eastAsia"/>
          <w:b/>
          <w:sz w:val="36"/>
          <w:szCs w:val="36"/>
        </w:rPr>
        <w:t>课程安排</w:t>
      </w:r>
      <w:r>
        <w:rPr>
          <w:rFonts w:ascii="Times New Roman" w:eastAsia="方正大标宋简体" w:hAnsi="Times New Roman" w:cs="Times New Roman"/>
          <w:b/>
          <w:sz w:val="36"/>
          <w:szCs w:val="36"/>
        </w:rPr>
        <w:t>及嘉宾</w:t>
      </w:r>
      <w:r>
        <w:rPr>
          <w:rFonts w:ascii="Times New Roman" w:eastAsia="方正大标宋简体" w:hAnsi="Times New Roman" w:cs="Times New Roman" w:hint="eastAsia"/>
          <w:b/>
          <w:sz w:val="36"/>
          <w:szCs w:val="36"/>
        </w:rPr>
        <w:t>简介</w:t>
      </w:r>
    </w:p>
    <w:p w14:paraId="34DF4B03" w14:textId="77777777" w:rsidR="005734AC" w:rsidRPr="00F370B5" w:rsidRDefault="005734AC" w:rsidP="005734AC">
      <w:pPr>
        <w:spacing w:line="520" w:lineRule="exact"/>
        <w:jc w:val="center"/>
        <w:rPr>
          <w:rFonts w:ascii="Times New Roman" w:eastAsia="方正大标宋简体" w:hAnsi="Times New Roman" w:cs="Times New Roman"/>
          <w:b/>
          <w:sz w:val="36"/>
          <w:szCs w:val="36"/>
        </w:rPr>
      </w:pPr>
    </w:p>
    <w:tbl>
      <w:tblPr>
        <w:tblStyle w:val="a3"/>
        <w:tblW w:w="9918" w:type="dxa"/>
        <w:jc w:val="center"/>
        <w:tblLook w:val="04A0" w:firstRow="1" w:lastRow="0" w:firstColumn="1" w:lastColumn="0" w:noHBand="0" w:noVBand="1"/>
      </w:tblPr>
      <w:tblGrid>
        <w:gridCol w:w="1799"/>
        <w:gridCol w:w="2268"/>
        <w:gridCol w:w="3827"/>
        <w:gridCol w:w="2024"/>
      </w:tblGrid>
      <w:tr w:rsidR="005734AC" w:rsidRPr="00A36F42" w14:paraId="6C1AECBC" w14:textId="77777777" w:rsidTr="00965E47">
        <w:trPr>
          <w:jc w:val="center"/>
        </w:trPr>
        <w:tc>
          <w:tcPr>
            <w:tcW w:w="1799" w:type="dxa"/>
            <w:vAlign w:val="center"/>
          </w:tcPr>
          <w:p w14:paraId="754D8C4D" w14:textId="77777777" w:rsidR="005734AC" w:rsidRPr="00EE70B3" w:rsidRDefault="005734AC" w:rsidP="00965E47">
            <w:pPr>
              <w:spacing w:line="560" w:lineRule="exact"/>
              <w:jc w:val="center"/>
              <w:rPr>
                <w:rFonts w:ascii="楷体" w:eastAsia="楷体" w:hAnsi="楷体"/>
                <w:sz w:val="32"/>
                <w:szCs w:val="32"/>
              </w:rPr>
            </w:pPr>
            <w:r>
              <w:rPr>
                <w:rFonts w:ascii="楷体" w:eastAsia="楷体" w:hAnsi="楷体" w:hint="eastAsia"/>
                <w:sz w:val="32"/>
                <w:szCs w:val="32"/>
              </w:rPr>
              <w:t>日期</w:t>
            </w:r>
          </w:p>
        </w:tc>
        <w:tc>
          <w:tcPr>
            <w:tcW w:w="2268" w:type="dxa"/>
            <w:vAlign w:val="center"/>
          </w:tcPr>
          <w:p w14:paraId="3B0C5A7D" w14:textId="77777777" w:rsidR="005734AC" w:rsidRPr="00EE70B3" w:rsidRDefault="005734AC" w:rsidP="00965E47">
            <w:pPr>
              <w:spacing w:line="560" w:lineRule="exact"/>
              <w:jc w:val="center"/>
              <w:rPr>
                <w:rFonts w:ascii="楷体" w:eastAsia="楷体" w:hAnsi="楷体"/>
                <w:sz w:val="32"/>
                <w:szCs w:val="32"/>
              </w:rPr>
            </w:pPr>
            <w:r>
              <w:rPr>
                <w:rFonts w:ascii="楷体" w:eastAsia="楷体" w:hAnsi="楷体" w:hint="eastAsia"/>
                <w:sz w:val="32"/>
                <w:szCs w:val="32"/>
              </w:rPr>
              <w:t>时间</w:t>
            </w:r>
          </w:p>
        </w:tc>
        <w:tc>
          <w:tcPr>
            <w:tcW w:w="3827" w:type="dxa"/>
            <w:vAlign w:val="center"/>
          </w:tcPr>
          <w:p w14:paraId="63F83244" w14:textId="77777777" w:rsidR="005734AC" w:rsidRPr="00EE70B3" w:rsidRDefault="005734AC" w:rsidP="00965E47">
            <w:pPr>
              <w:spacing w:line="560" w:lineRule="exact"/>
              <w:jc w:val="center"/>
              <w:rPr>
                <w:rFonts w:ascii="楷体" w:eastAsia="楷体" w:hAnsi="楷体"/>
                <w:sz w:val="32"/>
                <w:szCs w:val="32"/>
              </w:rPr>
            </w:pPr>
            <w:r w:rsidRPr="00EE70B3">
              <w:rPr>
                <w:rFonts w:ascii="楷体" w:eastAsia="楷体" w:hAnsi="楷体" w:hint="eastAsia"/>
                <w:sz w:val="32"/>
                <w:szCs w:val="32"/>
              </w:rPr>
              <w:t>课程</w:t>
            </w:r>
          </w:p>
        </w:tc>
        <w:tc>
          <w:tcPr>
            <w:tcW w:w="2024" w:type="dxa"/>
            <w:vAlign w:val="center"/>
          </w:tcPr>
          <w:p w14:paraId="43AD5822" w14:textId="77777777" w:rsidR="005734AC" w:rsidRPr="00EE70B3" w:rsidRDefault="005734AC" w:rsidP="00965E47">
            <w:pPr>
              <w:spacing w:line="560" w:lineRule="exact"/>
              <w:jc w:val="center"/>
              <w:rPr>
                <w:rFonts w:ascii="楷体" w:eastAsia="楷体" w:hAnsi="楷体"/>
                <w:sz w:val="32"/>
                <w:szCs w:val="32"/>
              </w:rPr>
            </w:pPr>
            <w:r>
              <w:rPr>
                <w:rFonts w:ascii="楷体" w:eastAsia="楷体" w:hAnsi="楷体" w:hint="eastAsia"/>
                <w:sz w:val="32"/>
                <w:szCs w:val="32"/>
              </w:rPr>
              <w:t>授课嘉宾</w:t>
            </w:r>
          </w:p>
        </w:tc>
      </w:tr>
      <w:tr w:rsidR="00CF0A40" w:rsidRPr="00A36F42" w14:paraId="722B62ED" w14:textId="77777777" w:rsidTr="00965E47">
        <w:trPr>
          <w:jc w:val="center"/>
        </w:trPr>
        <w:tc>
          <w:tcPr>
            <w:tcW w:w="1799" w:type="dxa"/>
            <w:vMerge w:val="restart"/>
            <w:vAlign w:val="center"/>
          </w:tcPr>
          <w:p w14:paraId="5FF8E713" w14:textId="77777777" w:rsidR="00CF0A40" w:rsidRPr="00A36F42" w:rsidRDefault="00CF0A40" w:rsidP="00965E47">
            <w:pPr>
              <w:spacing w:line="560" w:lineRule="exact"/>
              <w:jc w:val="center"/>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1月25日</w:t>
            </w:r>
          </w:p>
        </w:tc>
        <w:tc>
          <w:tcPr>
            <w:tcW w:w="2268" w:type="dxa"/>
            <w:vAlign w:val="center"/>
          </w:tcPr>
          <w:p w14:paraId="6AC5AAA0" w14:textId="77777777" w:rsidR="00CF0A40" w:rsidRPr="00EE70B3" w:rsidRDefault="00CF0A40" w:rsidP="00965E47">
            <w:pPr>
              <w:spacing w:line="560" w:lineRule="exact"/>
              <w:jc w:val="center"/>
              <w:rPr>
                <w:rFonts w:ascii="仿宋_GB2312" w:eastAsia="仿宋_GB2312" w:hAnsi="仿宋"/>
                <w:sz w:val="28"/>
                <w:szCs w:val="28"/>
              </w:rPr>
            </w:pPr>
            <w:r>
              <w:rPr>
                <w:rFonts w:ascii="仿宋_GB2312" w:eastAsia="仿宋_GB2312" w:hAnsi="仿宋" w:hint="eastAsia"/>
                <w:sz w:val="28"/>
                <w:szCs w:val="28"/>
              </w:rPr>
              <w:t>8:30</w:t>
            </w:r>
            <w:r>
              <w:rPr>
                <w:rFonts w:ascii="仿宋_GB2312" w:eastAsia="仿宋_GB2312" w:hAnsi="仿宋"/>
                <w:sz w:val="28"/>
                <w:szCs w:val="28"/>
              </w:rPr>
              <w:t>-</w:t>
            </w:r>
            <w:r>
              <w:rPr>
                <w:rFonts w:ascii="仿宋_GB2312" w:eastAsia="仿宋_GB2312" w:hAnsi="仿宋" w:hint="eastAsia"/>
                <w:sz w:val="28"/>
                <w:szCs w:val="28"/>
              </w:rPr>
              <w:t>9:00</w:t>
            </w:r>
          </w:p>
        </w:tc>
        <w:tc>
          <w:tcPr>
            <w:tcW w:w="3827" w:type="dxa"/>
            <w:vAlign w:val="center"/>
          </w:tcPr>
          <w:p w14:paraId="3C2FBD74" w14:textId="77777777" w:rsidR="00CF0A40" w:rsidRPr="00EE70B3" w:rsidRDefault="00CF0A40" w:rsidP="00965E47">
            <w:pPr>
              <w:spacing w:line="560" w:lineRule="exact"/>
              <w:jc w:val="center"/>
              <w:rPr>
                <w:rFonts w:ascii="仿宋_GB2312" w:eastAsia="仿宋_GB2312" w:hAnsi="仿宋"/>
                <w:sz w:val="28"/>
                <w:szCs w:val="28"/>
              </w:rPr>
            </w:pPr>
            <w:r>
              <w:rPr>
                <w:rFonts w:ascii="仿宋_GB2312" w:eastAsia="仿宋_GB2312" w:hAnsi="仿宋" w:hint="eastAsia"/>
                <w:sz w:val="28"/>
                <w:szCs w:val="28"/>
              </w:rPr>
              <w:t>报到</w:t>
            </w:r>
          </w:p>
        </w:tc>
        <w:tc>
          <w:tcPr>
            <w:tcW w:w="2024" w:type="dxa"/>
            <w:vAlign w:val="center"/>
          </w:tcPr>
          <w:p w14:paraId="0E83D267" w14:textId="77777777" w:rsidR="00CF0A40" w:rsidRPr="00EE70B3" w:rsidRDefault="00CF0A40" w:rsidP="00965E47">
            <w:pPr>
              <w:spacing w:line="560" w:lineRule="exact"/>
              <w:jc w:val="center"/>
              <w:rPr>
                <w:rFonts w:ascii="仿宋_GB2312" w:eastAsia="仿宋_GB2312" w:hAnsi="仿宋"/>
                <w:sz w:val="28"/>
                <w:szCs w:val="28"/>
              </w:rPr>
            </w:pPr>
          </w:p>
        </w:tc>
      </w:tr>
      <w:tr w:rsidR="00CF0A40" w:rsidRPr="00A36F42" w14:paraId="02597EA9" w14:textId="77777777" w:rsidTr="00965E47">
        <w:trPr>
          <w:jc w:val="center"/>
        </w:trPr>
        <w:tc>
          <w:tcPr>
            <w:tcW w:w="1799" w:type="dxa"/>
            <w:vMerge/>
            <w:vAlign w:val="center"/>
          </w:tcPr>
          <w:p w14:paraId="057F1011" w14:textId="77777777" w:rsidR="00CF0A40" w:rsidRDefault="00CF0A40" w:rsidP="00965E47">
            <w:pPr>
              <w:spacing w:line="560" w:lineRule="exact"/>
              <w:jc w:val="center"/>
              <w:rPr>
                <w:rFonts w:ascii="仿宋_GB2312" w:eastAsia="仿宋_GB2312" w:hAnsi="仿宋"/>
                <w:sz w:val="32"/>
                <w:szCs w:val="32"/>
              </w:rPr>
            </w:pPr>
          </w:p>
        </w:tc>
        <w:tc>
          <w:tcPr>
            <w:tcW w:w="2268" w:type="dxa"/>
            <w:vAlign w:val="center"/>
          </w:tcPr>
          <w:p w14:paraId="76981A4A" w14:textId="77777777" w:rsidR="00CF0A40" w:rsidRPr="00EE70B3" w:rsidRDefault="00CF0A40" w:rsidP="00965E47">
            <w:pPr>
              <w:spacing w:line="560" w:lineRule="exact"/>
              <w:jc w:val="center"/>
              <w:rPr>
                <w:rFonts w:ascii="仿宋_GB2312" w:eastAsia="仿宋_GB2312" w:hAnsi="仿宋"/>
                <w:sz w:val="28"/>
                <w:szCs w:val="28"/>
              </w:rPr>
            </w:pPr>
            <w:r>
              <w:rPr>
                <w:rFonts w:ascii="仿宋_GB2312" w:eastAsia="仿宋_GB2312" w:hAnsi="仿宋" w:hint="eastAsia"/>
                <w:sz w:val="28"/>
                <w:szCs w:val="28"/>
              </w:rPr>
              <w:t>9:00-</w:t>
            </w:r>
            <w:r>
              <w:rPr>
                <w:rFonts w:ascii="仿宋_GB2312" w:eastAsia="仿宋_GB2312" w:hAnsi="仿宋"/>
                <w:sz w:val="28"/>
                <w:szCs w:val="28"/>
              </w:rPr>
              <w:t>9</w:t>
            </w:r>
            <w:r>
              <w:rPr>
                <w:rFonts w:ascii="仿宋_GB2312" w:eastAsia="仿宋_GB2312" w:hAnsi="仿宋" w:hint="eastAsia"/>
                <w:sz w:val="28"/>
                <w:szCs w:val="28"/>
              </w:rPr>
              <w:t>:30</w:t>
            </w:r>
          </w:p>
        </w:tc>
        <w:tc>
          <w:tcPr>
            <w:tcW w:w="3827" w:type="dxa"/>
            <w:vAlign w:val="center"/>
          </w:tcPr>
          <w:p w14:paraId="443578FA" w14:textId="77777777" w:rsidR="00CF0A40" w:rsidRPr="00EE70B3" w:rsidRDefault="00CF0A40" w:rsidP="00965E47">
            <w:pPr>
              <w:spacing w:line="560" w:lineRule="exact"/>
              <w:jc w:val="center"/>
              <w:rPr>
                <w:rFonts w:ascii="仿宋_GB2312" w:eastAsia="仿宋_GB2312" w:hAnsi="仿宋"/>
                <w:sz w:val="28"/>
                <w:szCs w:val="28"/>
              </w:rPr>
            </w:pPr>
            <w:r>
              <w:rPr>
                <w:rFonts w:ascii="仿宋_GB2312" w:eastAsia="仿宋_GB2312" w:hAnsi="仿宋" w:hint="eastAsia"/>
                <w:sz w:val="28"/>
                <w:szCs w:val="28"/>
              </w:rPr>
              <w:t>开班仪式</w:t>
            </w:r>
          </w:p>
        </w:tc>
        <w:tc>
          <w:tcPr>
            <w:tcW w:w="2024" w:type="dxa"/>
            <w:vAlign w:val="center"/>
          </w:tcPr>
          <w:p w14:paraId="526EDE78" w14:textId="77777777" w:rsidR="00CF0A40" w:rsidRPr="00EE70B3" w:rsidRDefault="00CF0A40" w:rsidP="00965E47">
            <w:pPr>
              <w:spacing w:line="560" w:lineRule="exact"/>
              <w:jc w:val="center"/>
              <w:rPr>
                <w:rFonts w:ascii="仿宋_GB2312" w:eastAsia="仿宋_GB2312" w:hAnsi="仿宋"/>
                <w:sz w:val="28"/>
                <w:szCs w:val="28"/>
              </w:rPr>
            </w:pPr>
          </w:p>
        </w:tc>
      </w:tr>
      <w:tr w:rsidR="00CF0A40" w:rsidRPr="00A36F42" w14:paraId="3CE8F82D" w14:textId="77777777" w:rsidTr="00965E47">
        <w:trPr>
          <w:jc w:val="center"/>
        </w:trPr>
        <w:tc>
          <w:tcPr>
            <w:tcW w:w="1799" w:type="dxa"/>
            <w:vMerge/>
            <w:vAlign w:val="center"/>
          </w:tcPr>
          <w:p w14:paraId="3E5CBD6F" w14:textId="77777777" w:rsidR="00CF0A40" w:rsidRPr="00A36F42" w:rsidRDefault="00CF0A40" w:rsidP="00965E47">
            <w:pPr>
              <w:spacing w:line="560" w:lineRule="exact"/>
              <w:jc w:val="center"/>
              <w:rPr>
                <w:rFonts w:ascii="仿宋_GB2312" w:eastAsia="仿宋_GB2312" w:hAnsi="仿宋"/>
                <w:sz w:val="32"/>
                <w:szCs w:val="32"/>
              </w:rPr>
            </w:pPr>
          </w:p>
        </w:tc>
        <w:tc>
          <w:tcPr>
            <w:tcW w:w="2268" w:type="dxa"/>
            <w:vAlign w:val="center"/>
          </w:tcPr>
          <w:p w14:paraId="06DC3355" w14:textId="77777777" w:rsidR="00CF0A40" w:rsidRPr="00EE70B3" w:rsidRDefault="00CF0A40" w:rsidP="00965E47">
            <w:pPr>
              <w:spacing w:line="560" w:lineRule="exact"/>
              <w:jc w:val="center"/>
              <w:rPr>
                <w:rFonts w:ascii="仿宋_GB2312" w:eastAsia="仿宋_GB2312" w:hAnsi="仿宋"/>
                <w:sz w:val="28"/>
                <w:szCs w:val="28"/>
              </w:rPr>
            </w:pPr>
            <w:r>
              <w:rPr>
                <w:rFonts w:ascii="仿宋_GB2312" w:eastAsia="仿宋_GB2312" w:hAnsi="仿宋" w:hint="eastAsia"/>
                <w:sz w:val="28"/>
                <w:szCs w:val="28"/>
              </w:rPr>
              <w:t>9:40-</w:t>
            </w:r>
            <w:r>
              <w:rPr>
                <w:rFonts w:ascii="仿宋_GB2312" w:eastAsia="仿宋_GB2312" w:hAnsi="仿宋"/>
                <w:sz w:val="28"/>
                <w:szCs w:val="28"/>
              </w:rPr>
              <w:t>1</w:t>
            </w:r>
            <w:r>
              <w:rPr>
                <w:rFonts w:ascii="仿宋_GB2312" w:eastAsia="仿宋_GB2312" w:hAnsi="仿宋" w:hint="eastAsia"/>
                <w:sz w:val="28"/>
                <w:szCs w:val="28"/>
              </w:rPr>
              <w:t>1:40</w:t>
            </w:r>
          </w:p>
        </w:tc>
        <w:tc>
          <w:tcPr>
            <w:tcW w:w="3827" w:type="dxa"/>
            <w:vAlign w:val="center"/>
          </w:tcPr>
          <w:p w14:paraId="48A9EC7D" w14:textId="77777777" w:rsidR="00CF0A40" w:rsidRPr="00EE70B3" w:rsidRDefault="00CF0A40" w:rsidP="00965E47">
            <w:pPr>
              <w:spacing w:line="560" w:lineRule="exact"/>
              <w:jc w:val="center"/>
              <w:rPr>
                <w:rFonts w:ascii="仿宋_GB2312" w:eastAsia="仿宋_GB2312" w:hAnsi="仿宋"/>
                <w:sz w:val="28"/>
                <w:szCs w:val="28"/>
              </w:rPr>
            </w:pPr>
            <w:r>
              <w:rPr>
                <w:rFonts w:ascii="仿宋_GB2312" w:eastAsia="仿宋_GB2312" w:hAnsi="仿宋" w:hint="eastAsia"/>
                <w:sz w:val="28"/>
                <w:szCs w:val="28"/>
              </w:rPr>
              <w:t>解读十九大</w:t>
            </w:r>
          </w:p>
        </w:tc>
        <w:tc>
          <w:tcPr>
            <w:tcW w:w="2024" w:type="dxa"/>
            <w:vAlign w:val="center"/>
          </w:tcPr>
          <w:p w14:paraId="39E2627C" w14:textId="77777777" w:rsidR="00CF0A40" w:rsidRPr="00F370B5" w:rsidRDefault="00CF0A40" w:rsidP="00965E47">
            <w:pPr>
              <w:spacing w:line="560" w:lineRule="exact"/>
              <w:jc w:val="center"/>
              <w:rPr>
                <w:rFonts w:ascii="仿宋_GB2312" w:eastAsia="仿宋_GB2312" w:hAnsi="仿宋"/>
                <w:sz w:val="28"/>
                <w:szCs w:val="28"/>
              </w:rPr>
            </w:pPr>
            <w:r>
              <w:rPr>
                <w:rFonts w:ascii="仿宋_GB2312" w:eastAsia="仿宋_GB2312" w:hAnsi="仿宋" w:hint="eastAsia"/>
                <w:sz w:val="28"/>
                <w:szCs w:val="28"/>
              </w:rPr>
              <w:t>待定</w:t>
            </w:r>
          </w:p>
        </w:tc>
      </w:tr>
      <w:tr w:rsidR="00CF0A40" w:rsidRPr="00A36F42" w14:paraId="7FD59B04" w14:textId="77777777" w:rsidTr="00965E47">
        <w:trPr>
          <w:jc w:val="center"/>
        </w:trPr>
        <w:tc>
          <w:tcPr>
            <w:tcW w:w="1799" w:type="dxa"/>
            <w:vMerge/>
            <w:vAlign w:val="center"/>
          </w:tcPr>
          <w:p w14:paraId="5085BAFA" w14:textId="77777777" w:rsidR="00CF0A40" w:rsidRDefault="00CF0A40" w:rsidP="00965E47">
            <w:pPr>
              <w:spacing w:line="560" w:lineRule="exact"/>
              <w:jc w:val="center"/>
              <w:rPr>
                <w:rFonts w:ascii="仿宋_GB2312" w:eastAsia="仿宋_GB2312" w:hAnsi="仿宋"/>
                <w:sz w:val="32"/>
                <w:szCs w:val="32"/>
              </w:rPr>
            </w:pPr>
          </w:p>
        </w:tc>
        <w:tc>
          <w:tcPr>
            <w:tcW w:w="2268" w:type="dxa"/>
            <w:vAlign w:val="center"/>
          </w:tcPr>
          <w:p w14:paraId="3562E07D" w14:textId="77777777" w:rsidR="00CF0A40" w:rsidRPr="00EE70B3" w:rsidRDefault="00CF0A40" w:rsidP="00965E47">
            <w:pPr>
              <w:spacing w:line="560" w:lineRule="exact"/>
              <w:jc w:val="center"/>
              <w:rPr>
                <w:rFonts w:ascii="仿宋_GB2312" w:eastAsia="仿宋_GB2312" w:hAnsi="仿宋"/>
                <w:sz w:val="28"/>
                <w:szCs w:val="28"/>
              </w:rPr>
            </w:pPr>
            <w:r>
              <w:rPr>
                <w:rFonts w:ascii="仿宋_GB2312" w:eastAsia="仿宋_GB2312" w:hAnsi="仿宋" w:hint="eastAsia"/>
                <w:sz w:val="28"/>
                <w:szCs w:val="28"/>
              </w:rPr>
              <w:t>14:30-16:00</w:t>
            </w:r>
          </w:p>
        </w:tc>
        <w:tc>
          <w:tcPr>
            <w:tcW w:w="3827" w:type="dxa"/>
            <w:vAlign w:val="center"/>
          </w:tcPr>
          <w:p w14:paraId="2D4AE2D1" w14:textId="77777777" w:rsidR="00CF0A40" w:rsidRPr="00EE70B3" w:rsidRDefault="00CF0A40" w:rsidP="00965E47">
            <w:pPr>
              <w:spacing w:line="560" w:lineRule="exact"/>
              <w:jc w:val="center"/>
              <w:rPr>
                <w:rFonts w:ascii="仿宋_GB2312" w:eastAsia="仿宋_GB2312" w:hAnsi="仿宋"/>
                <w:sz w:val="28"/>
                <w:szCs w:val="28"/>
              </w:rPr>
            </w:pPr>
            <w:r w:rsidRPr="0009370B">
              <w:rPr>
                <w:rFonts w:ascii="仿宋_GB2312" w:eastAsia="仿宋_GB2312" w:hAnsi="仿宋" w:hint="eastAsia"/>
                <w:sz w:val="28"/>
                <w:szCs w:val="28"/>
              </w:rPr>
              <w:t>深度新闻选题</w:t>
            </w:r>
            <w:r w:rsidRPr="0009370B">
              <w:rPr>
                <w:rFonts w:ascii="仿宋_GB2312" w:eastAsia="仿宋_GB2312" w:hAnsi="仿宋"/>
                <w:sz w:val="28"/>
                <w:szCs w:val="28"/>
              </w:rPr>
              <w:t>与</w:t>
            </w:r>
            <w:r w:rsidRPr="0009370B">
              <w:rPr>
                <w:rFonts w:ascii="仿宋_GB2312" w:eastAsia="仿宋_GB2312" w:hAnsi="仿宋" w:hint="eastAsia"/>
                <w:sz w:val="28"/>
                <w:szCs w:val="28"/>
              </w:rPr>
              <w:t>写作</w:t>
            </w:r>
          </w:p>
        </w:tc>
        <w:tc>
          <w:tcPr>
            <w:tcW w:w="2024" w:type="dxa"/>
            <w:vAlign w:val="center"/>
          </w:tcPr>
          <w:p w14:paraId="2CEC49BD" w14:textId="77777777" w:rsidR="00CF0A40" w:rsidRPr="00EE70B3" w:rsidRDefault="00CF0A40" w:rsidP="00965E47">
            <w:pPr>
              <w:spacing w:line="560" w:lineRule="exact"/>
              <w:jc w:val="center"/>
              <w:rPr>
                <w:rFonts w:ascii="仿宋_GB2312" w:eastAsia="仿宋_GB2312" w:hAnsi="仿宋"/>
                <w:sz w:val="28"/>
                <w:szCs w:val="28"/>
              </w:rPr>
            </w:pPr>
            <w:r>
              <w:rPr>
                <w:rFonts w:ascii="仿宋_GB2312" w:eastAsia="仿宋_GB2312" w:hAnsi="仿宋" w:hint="eastAsia"/>
                <w:sz w:val="28"/>
                <w:szCs w:val="28"/>
              </w:rPr>
              <w:t>李国辉</w:t>
            </w:r>
          </w:p>
        </w:tc>
      </w:tr>
      <w:tr w:rsidR="00CF0A40" w:rsidRPr="00A36F42" w14:paraId="784D80FA" w14:textId="77777777" w:rsidTr="00965E47">
        <w:trPr>
          <w:jc w:val="center"/>
        </w:trPr>
        <w:tc>
          <w:tcPr>
            <w:tcW w:w="1799" w:type="dxa"/>
            <w:vMerge/>
            <w:vAlign w:val="center"/>
          </w:tcPr>
          <w:p w14:paraId="40A8F3F8" w14:textId="77777777" w:rsidR="00CF0A40" w:rsidRPr="00A36F42" w:rsidRDefault="00CF0A40" w:rsidP="00965E47">
            <w:pPr>
              <w:spacing w:line="560" w:lineRule="exact"/>
              <w:jc w:val="center"/>
              <w:rPr>
                <w:rFonts w:ascii="仿宋_GB2312" w:eastAsia="仿宋_GB2312" w:hAnsi="仿宋"/>
                <w:sz w:val="32"/>
                <w:szCs w:val="32"/>
              </w:rPr>
            </w:pPr>
          </w:p>
        </w:tc>
        <w:tc>
          <w:tcPr>
            <w:tcW w:w="2268" w:type="dxa"/>
            <w:vAlign w:val="center"/>
          </w:tcPr>
          <w:p w14:paraId="2CA45354" w14:textId="77777777" w:rsidR="00CF0A40" w:rsidRPr="004E1C45" w:rsidRDefault="00CF0A40" w:rsidP="00965E47">
            <w:pPr>
              <w:spacing w:line="560" w:lineRule="exact"/>
              <w:jc w:val="center"/>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sz w:val="28"/>
                <w:szCs w:val="28"/>
              </w:rPr>
              <w:t>6</w:t>
            </w:r>
            <w:r>
              <w:rPr>
                <w:rFonts w:ascii="仿宋_GB2312" w:eastAsia="仿宋_GB2312" w:hAnsi="仿宋" w:hint="eastAsia"/>
                <w:sz w:val="28"/>
                <w:szCs w:val="28"/>
              </w:rPr>
              <w:t>:10-</w:t>
            </w:r>
            <w:r>
              <w:rPr>
                <w:rFonts w:ascii="仿宋_GB2312" w:eastAsia="仿宋_GB2312" w:hAnsi="仿宋"/>
                <w:sz w:val="28"/>
                <w:szCs w:val="28"/>
              </w:rPr>
              <w:t>17</w:t>
            </w:r>
            <w:r>
              <w:rPr>
                <w:rFonts w:ascii="仿宋_GB2312" w:eastAsia="仿宋_GB2312" w:hAnsi="仿宋" w:hint="eastAsia"/>
                <w:sz w:val="28"/>
                <w:szCs w:val="28"/>
              </w:rPr>
              <w:t>:40</w:t>
            </w:r>
          </w:p>
        </w:tc>
        <w:tc>
          <w:tcPr>
            <w:tcW w:w="3827" w:type="dxa"/>
            <w:vAlign w:val="center"/>
          </w:tcPr>
          <w:p w14:paraId="371D7603" w14:textId="77777777" w:rsidR="00CF0A40" w:rsidRPr="004E1C45" w:rsidRDefault="00CF0A40" w:rsidP="00965E47">
            <w:pPr>
              <w:spacing w:line="560" w:lineRule="exact"/>
              <w:jc w:val="center"/>
              <w:rPr>
                <w:rFonts w:ascii="仿宋_GB2312" w:eastAsia="仿宋_GB2312" w:hAnsi="仿宋"/>
                <w:sz w:val="28"/>
                <w:szCs w:val="28"/>
              </w:rPr>
            </w:pPr>
            <w:r>
              <w:rPr>
                <w:rFonts w:ascii="仿宋_GB2312" w:eastAsia="仿宋_GB2312" w:hAnsi="仿宋" w:hint="eastAsia"/>
                <w:sz w:val="28"/>
                <w:szCs w:val="28"/>
              </w:rPr>
              <w:t>评论写作</w:t>
            </w:r>
          </w:p>
        </w:tc>
        <w:tc>
          <w:tcPr>
            <w:tcW w:w="2024" w:type="dxa"/>
            <w:vAlign w:val="center"/>
          </w:tcPr>
          <w:p w14:paraId="00452949" w14:textId="77777777" w:rsidR="00CF0A40" w:rsidRPr="004E1C45" w:rsidRDefault="00CF0A40" w:rsidP="00965E47">
            <w:pPr>
              <w:spacing w:line="560" w:lineRule="exact"/>
              <w:jc w:val="center"/>
              <w:rPr>
                <w:rFonts w:ascii="仿宋_GB2312" w:eastAsia="仿宋_GB2312" w:hAnsi="仿宋"/>
                <w:sz w:val="28"/>
                <w:szCs w:val="28"/>
              </w:rPr>
            </w:pPr>
            <w:r>
              <w:rPr>
                <w:rFonts w:ascii="仿宋_GB2312" w:eastAsia="仿宋_GB2312" w:hAnsi="仿宋" w:hint="eastAsia"/>
                <w:sz w:val="28"/>
                <w:szCs w:val="28"/>
              </w:rPr>
              <w:t>杨子强</w:t>
            </w:r>
          </w:p>
        </w:tc>
      </w:tr>
      <w:tr w:rsidR="00CF0A40" w:rsidRPr="00A36F42" w14:paraId="43DB8D39" w14:textId="77777777" w:rsidTr="00965E47">
        <w:trPr>
          <w:trHeight w:val="239"/>
          <w:jc w:val="center"/>
        </w:trPr>
        <w:tc>
          <w:tcPr>
            <w:tcW w:w="1799" w:type="dxa"/>
            <w:vMerge/>
            <w:vAlign w:val="center"/>
          </w:tcPr>
          <w:p w14:paraId="5059DE26" w14:textId="77777777" w:rsidR="00CF0A40" w:rsidRPr="00A36F42" w:rsidRDefault="00CF0A40" w:rsidP="00965E47">
            <w:pPr>
              <w:spacing w:line="560" w:lineRule="exact"/>
              <w:jc w:val="center"/>
              <w:rPr>
                <w:rFonts w:ascii="仿宋_GB2312" w:eastAsia="仿宋_GB2312" w:hAnsi="仿宋"/>
                <w:sz w:val="32"/>
                <w:szCs w:val="32"/>
              </w:rPr>
            </w:pPr>
          </w:p>
        </w:tc>
        <w:tc>
          <w:tcPr>
            <w:tcW w:w="2268" w:type="dxa"/>
            <w:vAlign w:val="center"/>
          </w:tcPr>
          <w:p w14:paraId="22AC2C40" w14:textId="77777777" w:rsidR="00CF0A40" w:rsidRDefault="00CF0A40" w:rsidP="00965E47">
            <w:pPr>
              <w:spacing w:line="560" w:lineRule="exact"/>
              <w:jc w:val="center"/>
              <w:rPr>
                <w:rFonts w:ascii="仿宋_GB2312" w:eastAsia="仿宋_GB2312" w:hAnsi="仿宋"/>
                <w:sz w:val="28"/>
                <w:szCs w:val="28"/>
              </w:rPr>
            </w:pPr>
            <w:r>
              <w:rPr>
                <w:rFonts w:ascii="仿宋_GB2312" w:eastAsia="仿宋_GB2312" w:hAnsi="仿宋" w:hint="eastAsia"/>
                <w:sz w:val="28"/>
                <w:szCs w:val="28"/>
              </w:rPr>
              <w:t>19:00-</w:t>
            </w:r>
            <w:r>
              <w:rPr>
                <w:rFonts w:ascii="仿宋_GB2312" w:eastAsia="仿宋_GB2312" w:hAnsi="仿宋"/>
                <w:sz w:val="28"/>
                <w:szCs w:val="28"/>
              </w:rPr>
              <w:t>21</w:t>
            </w:r>
            <w:r>
              <w:rPr>
                <w:rFonts w:ascii="仿宋_GB2312" w:eastAsia="仿宋_GB2312" w:hAnsi="仿宋" w:hint="eastAsia"/>
                <w:sz w:val="28"/>
                <w:szCs w:val="28"/>
              </w:rPr>
              <w:t>:00</w:t>
            </w:r>
          </w:p>
        </w:tc>
        <w:tc>
          <w:tcPr>
            <w:tcW w:w="3827" w:type="dxa"/>
            <w:vAlign w:val="center"/>
          </w:tcPr>
          <w:p w14:paraId="422A61ED" w14:textId="23C44E28" w:rsidR="00CF0A40" w:rsidRDefault="00CF0A40" w:rsidP="00965E47">
            <w:pPr>
              <w:spacing w:line="560" w:lineRule="exact"/>
              <w:jc w:val="center"/>
              <w:rPr>
                <w:rFonts w:ascii="仿宋_GB2312" w:eastAsia="仿宋_GB2312" w:hAnsi="仿宋"/>
                <w:sz w:val="28"/>
                <w:szCs w:val="28"/>
              </w:rPr>
            </w:pPr>
            <w:r>
              <w:rPr>
                <w:rFonts w:ascii="仿宋_GB2312" w:eastAsia="仿宋_GB2312" w:hAnsi="仿宋" w:hint="eastAsia"/>
                <w:sz w:val="28"/>
                <w:szCs w:val="28"/>
              </w:rPr>
              <w:t>中山大学学生新媒体联盟筹备会议</w:t>
            </w:r>
          </w:p>
        </w:tc>
        <w:tc>
          <w:tcPr>
            <w:tcW w:w="2024" w:type="dxa"/>
            <w:vAlign w:val="center"/>
          </w:tcPr>
          <w:p w14:paraId="6EFB904B" w14:textId="77777777" w:rsidR="00CF0A40" w:rsidRPr="004E1C45" w:rsidRDefault="00CF0A40" w:rsidP="00965E47">
            <w:pPr>
              <w:spacing w:line="560" w:lineRule="exact"/>
              <w:jc w:val="center"/>
              <w:rPr>
                <w:rFonts w:ascii="仿宋_GB2312" w:eastAsia="仿宋_GB2312" w:hAnsi="仿宋"/>
                <w:sz w:val="28"/>
                <w:szCs w:val="28"/>
              </w:rPr>
            </w:pPr>
            <w:bookmarkStart w:id="0" w:name="_GoBack"/>
            <w:bookmarkEnd w:id="0"/>
          </w:p>
        </w:tc>
      </w:tr>
      <w:tr w:rsidR="00CF0A40" w:rsidRPr="00A36F42" w14:paraId="70B8C75E" w14:textId="77777777" w:rsidTr="00965E47">
        <w:trPr>
          <w:trHeight w:val="239"/>
          <w:jc w:val="center"/>
        </w:trPr>
        <w:tc>
          <w:tcPr>
            <w:tcW w:w="1799" w:type="dxa"/>
            <w:vMerge/>
            <w:vAlign w:val="center"/>
          </w:tcPr>
          <w:p w14:paraId="704531B0" w14:textId="77777777" w:rsidR="00CF0A40" w:rsidRPr="00A36F42" w:rsidRDefault="00CF0A40" w:rsidP="00965E47">
            <w:pPr>
              <w:spacing w:line="560" w:lineRule="exact"/>
              <w:jc w:val="center"/>
              <w:rPr>
                <w:rFonts w:ascii="仿宋_GB2312" w:eastAsia="仿宋_GB2312" w:hAnsi="仿宋"/>
                <w:sz w:val="32"/>
                <w:szCs w:val="32"/>
              </w:rPr>
            </w:pPr>
          </w:p>
        </w:tc>
        <w:tc>
          <w:tcPr>
            <w:tcW w:w="2268" w:type="dxa"/>
            <w:vAlign w:val="center"/>
          </w:tcPr>
          <w:p w14:paraId="29902F77" w14:textId="491AF3CA" w:rsidR="00CF0A40" w:rsidRDefault="00CF0A40" w:rsidP="00965E47">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19:00-</w:t>
            </w:r>
            <w:r>
              <w:rPr>
                <w:rFonts w:ascii="仿宋_GB2312" w:eastAsia="仿宋_GB2312" w:hAnsi="仿宋"/>
                <w:sz w:val="28"/>
                <w:szCs w:val="28"/>
              </w:rPr>
              <w:t>21</w:t>
            </w:r>
            <w:r>
              <w:rPr>
                <w:rFonts w:ascii="仿宋_GB2312" w:eastAsia="仿宋_GB2312" w:hAnsi="仿宋" w:hint="eastAsia"/>
                <w:sz w:val="28"/>
                <w:szCs w:val="28"/>
              </w:rPr>
              <w:t>:00</w:t>
            </w:r>
          </w:p>
        </w:tc>
        <w:tc>
          <w:tcPr>
            <w:tcW w:w="3827" w:type="dxa"/>
            <w:vAlign w:val="center"/>
          </w:tcPr>
          <w:p w14:paraId="1B79ABE5" w14:textId="6F875D87" w:rsidR="00CF0A40" w:rsidRDefault="00CF0A40" w:rsidP="00965E47">
            <w:pPr>
              <w:spacing w:line="560" w:lineRule="exact"/>
              <w:jc w:val="center"/>
              <w:rPr>
                <w:rFonts w:ascii="仿宋_GB2312" w:eastAsia="仿宋_GB2312" w:hAnsi="仿宋" w:hint="eastAsia"/>
                <w:sz w:val="28"/>
                <w:szCs w:val="28"/>
              </w:rPr>
            </w:pPr>
            <w:r>
              <w:rPr>
                <w:rFonts w:ascii="仿宋_GB2312" w:eastAsia="仿宋_GB2312" w:hAnsi="仿宋" w:hint="eastAsia"/>
                <w:sz w:val="28"/>
                <w:szCs w:val="28"/>
              </w:rPr>
              <w:t>分组讨论</w:t>
            </w:r>
          </w:p>
        </w:tc>
        <w:tc>
          <w:tcPr>
            <w:tcW w:w="2024" w:type="dxa"/>
            <w:vAlign w:val="center"/>
          </w:tcPr>
          <w:p w14:paraId="25C4247E" w14:textId="77777777" w:rsidR="00CF0A40" w:rsidRPr="004E1C45" w:rsidRDefault="00CF0A40" w:rsidP="00965E47">
            <w:pPr>
              <w:spacing w:line="560" w:lineRule="exact"/>
              <w:jc w:val="center"/>
              <w:rPr>
                <w:rFonts w:ascii="仿宋_GB2312" w:eastAsia="仿宋_GB2312" w:hAnsi="仿宋"/>
                <w:sz w:val="28"/>
                <w:szCs w:val="28"/>
              </w:rPr>
            </w:pPr>
          </w:p>
        </w:tc>
      </w:tr>
      <w:tr w:rsidR="005734AC" w:rsidRPr="00A36F42" w14:paraId="697593BF" w14:textId="77777777" w:rsidTr="00965E47">
        <w:trPr>
          <w:jc w:val="center"/>
        </w:trPr>
        <w:tc>
          <w:tcPr>
            <w:tcW w:w="1799" w:type="dxa"/>
            <w:vMerge w:val="restart"/>
            <w:vAlign w:val="center"/>
          </w:tcPr>
          <w:p w14:paraId="58C5A6D6" w14:textId="77777777" w:rsidR="005734AC" w:rsidRPr="00A36F42" w:rsidRDefault="005734AC" w:rsidP="00965E47">
            <w:pPr>
              <w:spacing w:line="560" w:lineRule="exact"/>
              <w:jc w:val="center"/>
              <w:rPr>
                <w:rFonts w:ascii="仿宋_GB2312" w:eastAsia="仿宋_GB2312" w:hAnsi="仿宋"/>
                <w:sz w:val="32"/>
                <w:szCs w:val="32"/>
              </w:rPr>
            </w:pPr>
            <w:r>
              <w:rPr>
                <w:rFonts w:ascii="仿宋_GB2312" w:eastAsia="仿宋_GB2312" w:hAnsi="仿宋"/>
                <w:sz w:val="32"/>
                <w:szCs w:val="32"/>
              </w:rPr>
              <w:t>12</w:t>
            </w:r>
            <w:r>
              <w:rPr>
                <w:rFonts w:ascii="仿宋_GB2312" w:eastAsia="仿宋_GB2312" w:hAnsi="仿宋" w:hint="eastAsia"/>
                <w:sz w:val="32"/>
                <w:szCs w:val="32"/>
              </w:rPr>
              <w:t>月</w:t>
            </w:r>
            <w:r w:rsidR="00965E47">
              <w:rPr>
                <w:rFonts w:ascii="仿宋_GB2312" w:eastAsia="仿宋_GB2312" w:hAnsi="仿宋" w:hint="eastAsia"/>
                <w:sz w:val="32"/>
                <w:szCs w:val="32"/>
              </w:rPr>
              <w:t>26</w:t>
            </w:r>
            <w:r>
              <w:rPr>
                <w:rFonts w:ascii="仿宋_GB2312" w:eastAsia="仿宋_GB2312" w:hAnsi="仿宋" w:hint="eastAsia"/>
                <w:sz w:val="32"/>
                <w:szCs w:val="32"/>
              </w:rPr>
              <w:t>日</w:t>
            </w:r>
          </w:p>
        </w:tc>
        <w:tc>
          <w:tcPr>
            <w:tcW w:w="2268" w:type="dxa"/>
            <w:vAlign w:val="center"/>
          </w:tcPr>
          <w:p w14:paraId="319E457F" w14:textId="77777777" w:rsidR="005734AC" w:rsidRPr="00A36F42" w:rsidRDefault="005734AC" w:rsidP="00965E47">
            <w:pPr>
              <w:spacing w:line="560" w:lineRule="exact"/>
              <w:jc w:val="center"/>
              <w:rPr>
                <w:rFonts w:ascii="仿宋_GB2312" w:eastAsia="仿宋_GB2312" w:hAnsi="仿宋"/>
                <w:sz w:val="32"/>
                <w:szCs w:val="32"/>
              </w:rPr>
            </w:pPr>
            <w:r>
              <w:rPr>
                <w:rFonts w:ascii="仿宋_GB2312" w:eastAsia="仿宋_GB2312" w:hAnsi="仿宋" w:hint="eastAsia"/>
                <w:sz w:val="28"/>
                <w:szCs w:val="28"/>
              </w:rPr>
              <w:t>9:00-</w:t>
            </w:r>
            <w:r>
              <w:rPr>
                <w:rFonts w:ascii="仿宋_GB2312" w:eastAsia="仿宋_GB2312" w:hAnsi="仿宋"/>
                <w:sz w:val="28"/>
                <w:szCs w:val="28"/>
              </w:rPr>
              <w:t>10</w:t>
            </w:r>
            <w:r>
              <w:rPr>
                <w:rFonts w:ascii="仿宋_GB2312" w:eastAsia="仿宋_GB2312" w:hAnsi="仿宋" w:hint="eastAsia"/>
                <w:sz w:val="28"/>
                <w:szCs w:val="28"/>
              </w:rPr>
              <w:t>:30</w:t>
            </w:r>
          </w:p>
        </w:tc>
        <w:tc>
          <w:tcPr>
            <w:tcW w:w="3827" w:type="dxa"/>
            <w:vAlign w:val="center"/>
          </w:tcPr>
          <w:p w14:paraId="1FDCE63D" w14:textId="77777777" w:rsidR="005734AC" w:rsidRPr="00F370B5" w:rsidRDefault="00965E47" w:rsidP="00965E47">
            <w:pPr>
              <w:spacing w:line="560" w:lineRule="exact"/>
              <w:jc w:val="center"/>
              <w:rPr>
                <w:rFonts w:ascii="仿宋_GB2312" w:eastAsia="仿宋_GB2312" w:hAnsi="仿宋"/>
                <w:sz w:val="28"/>
                <w:szCs w:val="28"/>
              </w:rPr>
            </w:pPr>
            <w:r>
              <w:rPr>
                <w:rFonts w:ascii="仿宋_GB2312" w:eastAsia="仿宋_GB2312" w:hAnsi="仿宋" w:hint="eastAsia"/>
                <w:sz w:val="28"/>
                <w:szCs w:val="28"/>
              </w:rPr>
              <w:t>新媒体营销</w:t>
            </w:r>
          </w:p>
        </w:tc>
        <w:tc>
          <w:tcPr>
            <w:tcW w:w="2024" w:type="dxa"/>
            <w:vAlign w:val="center"/>
          </w:tcPr>
          <w:p w14:paraId="78798879" w14:textId="77777777" w:rsidR="005734AC" w:rsidRPr="00F370B5" w:rsidRDefault="00965E47" w:rsidP="00965E47">
            <w:pPr>
              <w:spacing w:line="560" w:lineRule="exact"/>
              <w:jc w:val="center"/>
              <w:rPr>
                <w:rFonts w:ascii="仿宋_GB2312" w:eastAsia="仿宋_GB2312" w:hAnsi="仿宋"/>
                <w:sz w:val="28"/>
                <w:szCs w:val="28"/>
              </w:rPr>
            </w:pPr>
            <w:r>
              <w:rPr>
                <w:rFonts w:ascii="仿宋_GB2312" w:eastAsia="仿宋_GB2312" w:hAnsi="仿宋" w:hint="eastAsia"/>
                <w:sz w:val="28"/>
                <w:szCs w:val="28"/>
              </w:rPr>
              <w:t>林帝浣（小林）</w:t>
            </w:r>
          </w:p>
        </w:tc>
      </w:tr>
      <w:tr w:rsidR="00965E47" w:rsidRPr="00A36F42" w14:paraId="5B462439" w14:textId="77777777" w:rsidTr="00965E47">
        <w:trPr>
          <w:jc w:val="center"/>
        </w:trPr>
        <w:tc>
          <w:tcPr>
            <w:tcW w:w="1799" w:type="dxa"/>
            <w:vMerge/>
            <w:vAlign w:val="center"/>
          </w:tcPr>
          <w:p w14:paraId="5EB20816" w14:textId="77777777" w:rsidR="00965E47" w:rsidRDefault="00965E47" w:rsidP="00965E47">
            <w:pPr>
              <w:spacing w:line="560" w:lineRule="exact"/>
              <w:jc w:val="center"/>
              <w:rPr>
                <w:rFonts w:ascii="仿宋_GB2312" w:eastAsia="仿宋_GB2312" w:hAnsi="仿宋"/>
                <w:sz w:val="32"/>
                <w:szCs w:val="32"/>
              </w:rPr>
            </w:pPr>
          </w:p>
        </w:tc>
        <w:tc>
          <w:tcPr>
            <w:tcW w:w="2268" w:type="dxa"/>
            <w:vAlign w:val="center"/>
          </w:tcPr>
          <w:p w14:paraId="6EED1DF0" w14:textId="77777777" w:rsidR="00965E47" w:rsidRDefault="00965E47" w:rsidP="00965E47">
            <w:pPr>
              <w:spacing w:line="560" w:lineRule="exact"/>
              <w:jc w:val="center"/>
              <w:rPr>
                <w:rFonts w:ascii="仿宋_GB2312" w:eastAsia="仿宋_GB2312" w:hAnsi="仿宋"/>
                <w:sz w:val="28"/>
                <w:szCs w:val="28"/>
              </w:rPr>
            </w:pPr>
            <w:r>
              <w:rPr>
                <w:rFonts w:ascii="仿宋_GB2312" w:eastAsia="仿宋_GB2312" w:hAnsi="仿宋" w:hint="eastAsia"/>
                <w:sz w:val="28"/>
                <w:szCs w:val="28"/>
              </w:rPr>
              <w:t>10:30-11:00</w:t>
            </w:r>
          </w:p>
        </w:tc>
        <w:tc>
          <w:tcPr>
            <w:tcW w:w="3827" w:type="dxa"/>
            <w:vAlign w:val="center"/>
          </w:tcPr>
          <w:p w14:paraId="19A27A40" w14:textId="77777777" w:rsidR="00965E47" w:rsidRDefault="00965E47" w:rsidP="00965E47">
            <w:pPr>
              <w:spacing w:line="560" w:lineRule="exact"/>
              <w:jc w:val="center"/>
              <w:rPr>
                <w:rFonts w:ascii="仿宋_GB2312" w:eastAsia="仿宋_GB2312" w:hAnsi="仿宋"/>
                <w:sz w:val="28"/>
                <w:szCs w:val="28"/>
              </w:rPr>
            </w:pPr>
            <w:r>
              <w:rPr>
                <w:rFonts w:ascii="仿宋_GB2312" w:eastAsia="仿宋_GB2312" w:hAnsi="仿宋" w:hint="eastAsia"/>
                <w:sz w:val="28"/>
                <w:szCs w:val="28"/>
              </w:rPr>
              <w:t>结业仪式</w:t>
            </w:r>
          </w:p>
        </w:tc>
        <w:tc>
          <w:tcPr>
            <w:tcW w:w="2024" w:type="dxa"/>
            <w:vAlign w:val="center"/>
          </w:tcPr>
          <w:p w14:paraId="093898AF" w14:textId="77777777" w:rsidR="00965E47" w:rsidRDefault="00965E47" w:rsidP="00965E47">
            <w:pPr>
              <w:spacing w:line="560" w:lineRule="exact"/>
              <w:jc w:val="center"/>
              <w:rPr>
                <w:rFonts w:ascii="仿宋_GB2312" w:eastAsia="仿宋_GB2312" w:hAnsi="仿宋"/>
                <w:sz w:val="28"/>
                <w:szCs w:val="28"/>
              </w:rPr>
            </w:pPr>
          </w:p>
        </w:tc>
      </w:tr>
      <w:tr w:rsidR="005734AC" w:rsidRPr="00A36F42" w14:paraId="3FF5CE04" w14:textId="77777777" w:rsidTr="00965E47">
        <w:trPr>
          <w:jc w:val="center"/>
        </w:trPr>
        <w:tc>
          <w:tcPr>
            <w:tcW w:w="1799" w:type="dxa"/>
            <w:vMerge/>
            <w:vAlign w:val="center"/>
          </w:tcPr>
          <w:p w14:paraId="2CE896D2" w14:textId="77777777" w:rsidR="005734AC" w:rsidRPr="00A36F42" w:rsidRDefault="005734AC" w:rsidP="00965E47">
            <w:pPr>
              <w:spacing w:line="560" w:lineRule="exact"/>
              <w:jc w:val="center"/>
              <w:rPr>
                <w:rFonts w:ascii="仿宋_GB2312" w:eastAsia="仿宋_GB2312" w:hAnsi="仿宋"/>
                <w:sz w:val="32"/>
                <w:szCs w:val="32"/>
              </w:rPr>
            </w:pPr>
          </w:p>
        </w:tc>
        <w:tc>
          <w:tcPr>
            <w:tcW w:w="2268" w:type="dxa"/>
            <w:vAlign w:val="center"/>
          </w:tcPr>
          <w:p w14:paraId="71EEB048" w14:textId="77777777" w:rsidR="005734AC" w:rsidRDefault="005734AC" w:rsidP="00965E47">
            <w:pPr>
              <w:spacing w:line="560" w:lineRule="exact"/>
              <w:jc w:val="center"/>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sz w:val="28"/>
                <w:szCs w:val="28"/>
              </w:rPr>
              <w:t>3</w:t>
            </w:r>
            <w:r>
              <w:rPr>
                <w:rFonts w:ascii="仿宋_GB2312" w:eastAsia="仿宋_GB2312" w:hAnsi="仿宋" w:hint="eastAsia"/>
                <w:sz w:val="28"/>
                <w:szCs w:val="28"/>
              </w:rPr>
              <w:t>:</w:t>
            </w:r>
            <w:r w:rsidR="00965E47">
              <w:rPr>
                <w:rFonts w:ascii="仿宋_GB2312" w:eastAsia="仿宋_GB2312" w:hAnsi="仿宋" w:hint="eastAsia"/>
                <w:sz w:val="28"/>
                <w:szCs w:val="28"/>
              </w:rPr>
              <w:t>0</w:t>
            </w:r>
            <w:r>
              <w:rPr>
                <w:rFonts w:ascii="仿宋_GB2312" w:eastAsia="仿宋_GB2312" w:hAnsi="仿宋" w:hint="eastAsia"/>
                <w:sz w:val="28"/>
                <w:szCs w:val="28"/>
              </w:rPr>
              <w:t>0-</w:t>
            </w:r>
            <w:r>
              <w:rPr>
                <w:rFonts w:ascii="仿宋_GB2312" w:eastAsia="仿宋_GB2312" w:hAnsi="仿宋"/>
                <w:sz w:val="28"/>
                <w:szCs w:val="28"/>
              </w:rPr>
              <w:t>18</w:t>
            </w:r>
            <w:r>
              <w:rPr>
                <w:rFonts w:ascii="仿宋_GB2312" w:eastAsia="仿宋_GB2312" w:hAnsi="仿宋" w:hint="eastAsia"/>
                <w:sz w:val="28"/>
                <w:szCs w:val="28"/>
              </w:rPr>
              <w:t>:00</w:t>
            </w:r>
          </w:p>
        </w:tc>
        <w:tc>
          <w:tcPr>
            <w:tcW w:w="3827" w:type="dxa"/>
            <w:vAlign w:val="center"/>
          </w:tcPr>
          <w:p w14:paraId="6CEDAA9F" w14:textId="77777777" w:rsidR="005734AC" w:rsidRPr="007D31B5" w:rsidRDefault="00965E47" w:rsidP="00965E47">
            <w:pPr>
              <w:spacing w:line="560" w:lineRule="exact"/>
              <w:jc w:val="center"/>
              <w:rPr>
                <w:rFonts w:ascii="仿宋_GB2312" w:eastAsia="仿宋_GB2312" w:hAnsi="仿宋"/>
                <w:sz w:val="28"/>
                <w:szCs w:val="28"/>
              </w:rPr>
            </w:pPr>
            <w:r>
              <w:rPr>
                <w:rFonts w:ascii="仿宋_GB2312" w:eastAsia="仿宋_GB2312" w:hAnsi="仿宋" w:hint="eastAsia"/>
                <w:sz w:val="28"/>
                <w:szCs w:val="28"/>
              </w:rPr>
              <w:t>素质拓展</w:t>
            </w:r>
          </w:p>
        </w:tc>
        <w:tc>
          <w:tcPr>
            <w:tcW w:w="2024" w:type="dxa"/>
            <w:vAlign w:val="center"/>
          </w:tcPr>
          <w:p w14:paraId="74B78853" w14:textId="77777777" w:rsidR="005734AC" w:rsidRPr="007D31B5" w:rsidRDefault="005734AC" w:rsidP="00965E47">
            <w:pPr>
              <w:spacing w:line="560" w:lineRule="exact"/>
              <w:jc w:val="center"/>
              <w:rPr>
                <w:rFonts w:ascii="仿宋_GB2312" w:eastAsia="仿宋_GB2312" w:hAnsi="仿宋"/>
                <w:sz w:val="28"/>
                <w:szCs w:val="28"/>
              </w:rPr>
            </w:pPr>
          </w:p>
        </w:tc>
      </w:tr>
    </w:tbl>
    <w:p w14:paraId="53ED3EA7" w14:textId="77777777" w:rsidR="005734AC" w:rsidRPr="00A36F42" w:rsidRDefault="005734AC" w:rsidP="005734AC">
      <w:pPr>
        <w:rPr>
          <w:rFonts w:ascii="仿宋_GB2312" w:eastAsia="仿宋_GB2312"/>
          <w:sz w:val="32"/>
          <w:szCs w:val="32"/>
        </w:rPr>
      </w:pPr>
    </w:p>
    <w:p w14:paraId="4F896648" w14:textId="77777777" w:rsidR="005734AC" w:rsidRDefault="005734AC" w:rsidP="00965E47">
      <w:pPr>
        <w:pStyle w:val="1"/>
        <w:spacing w:line="560" w:lineRule="exact"/>
        <w:ind w:firstLineChars="200" w:firstLine="693"/>
        <w:rPr>
          <w:rFonts w:ascii="黑体" w:eastAsia="黑体" w:hAnsi="黑体"/>
          <w:sz w:val="32"/>
          <w:szCs w:val="32"/>
        </w:rPr>
      </w:pPr>
      <w:r>
        <w:rPr>
          <w:rFonts w:ascii="黑体" w:eastAsia="黑体" w:hAnsi="黑体" w:hint="eastAsia"/>
          <w:sz w:val="32"/>
          <w:szCs w:val="32"/>
        </w:rPr>
        <w:t>嘉宾简介</w:t>
      </w:r>
      <w:r w:rsidRPr="00F370B5">
        <w:rPr>
          <w:rFonts w:ascii="仿宋_GB2312" w:eastAsia="仿宋_GB2312" w:hint="eastAsia"/>
          <w:b w:val="0"/>
          <w:sz w:val="32"/>
          <w:szCs w:val="32"/>
        </w:rPr>
        <w:t>（按</w:t>
      </w:r>
      <w:r w:rsidRPr="00F370B5">
        <w:rPr>
          <w:rFonts w:ascii="仿宋_GB2312" w:eastAsia="仿宋_GB2312"/>
          <w:b w:val="0"/>
          <w:sz w:val="32"/>
          <w:szCs w:val="32"/>
        </w:rPr>
        <w:t>授课顺序</w:t>
      </w:r>
      <w:r w:rsidRPr="00F370B5">
        <w:rPr>
          <w:rFonts w:ascii="仿宋_GB2312" w:eastAsia="仿宋_GB2312" w:hint="eastAsia"/>
          <w:b w:val="0"/>
          <w:sz w:val="32"/>
          <w:szCs w:val="32"/>
        </w:rPr>
        <w:t>）</w:t>
      </w:r>
    </w:p>
    <w:p w14:paraId="6525BB49" w14:textId="77777777" w:rsidR="005734AC" w:rsidRDefault="005734AC" w:rsidP="00B33845">
      <w:pPr>
        <w:spacing w:line="560" w:lineRule="exact"/>
        <w:ind w:firstLineChars="200" w:firstLine="693"/>
        <w:rPr>
          <w:rFonts w:ascii="仿宋_GB2312" w:eastAsia="仿宋_GB2312" w:hAnsi="仿宋"/>
          <w:sz w:val="32"/>
          <w:szCs w:val="32"/>
        </w:rPr>
      </w:pPr>
      <w:r w:rsidRPr="00F71A18">
        <w:rPr>
          <w:rFonts w:ascii="仿宋_GB2312" w:eastAsia="仿宋_GB2312" w:hAnsi="仿宋" w:hint="eastAsia"/>
          <w:b/>
          <w:sz w:val="32"/>
          <w:szCs w:val="32"/>
        </w:rPr>
        <w:t>1.</w:t>
      </w:r>
      <w:r w:rsidR="00B33845">
        <w:rPr>
          <w:rFonts w:ascii="仿宋_GB2312" w:eastAsia="仿宋_GB2312" w:hAnsi="仿宋" w:hint="eastAsia"/>
          <w:b/>
          <w:sz w:val="32"/>
          <w:szCs w:val="32"/>
        </w:rPr>
        <w:t>林帝浣（小林）</w:t>
      </w:r>
      <w:r w:rsidRPr="00F71A18">
        <w:rPr>
          <w:rFonts w:ascii="仿宋_GB2312" w:eastAsia="仿宋_GB2312" w:hAnsi="仿宋" w:hint="eastAsia"/>
          <w:b/>
          <w:sz w:val="32"/>
          <w:szCs w:val="32"/>
        </w:rPr>
        <w:t>：</w:t>
      </w:r>
      <w:r w:rsidR="00B33845" w:rsidRPr="00B33845">
        <w:rPr>
          <w:rFonts w:ascii="仿宋_GB2312" w:eastAsia="仿宋_GB2312" w:hAnsi="仿宋" w:hint="eastAsia"/>
          <w:sz w:val="32"/>
          <w:szCs w:val="32"/>
        </w:rPr>
        <w:t>广东湛江人，中山大学教师，人文纪实摄影师，畅销书作家，画家，中国摄影家协会会员，国务院新闻办图片库（CFP）签约摄影师，《中国摄影报》2012摄影影响力年度人物，蚂蜂窝旅行网2013年度旅行摄影家，中国二十四节气世界文化遗产项目申遗资料画作者，央视“中国诗词大会”背景画作者及动画设计者，《我想给你拍张照》</w:t>
      </w:r>
      <w:r w:rsidR="00B33845" w:rsidRPr="00B33845">
        <w:rPr>
          <w:rFonts w:ascii="仿宋_GB2312" w:eastAsia="仿宋_GB2312" w:hAnsi="仿宋" w:hint="eastAsia"/>
          <w:sz w:val="32"/>
          <w:szCs w:val="32"/>
        </w:rPr>
        <w:lastRenderedPageBreak/>
        <w:t>获南方都市报2015年度好书奖，《等一朵花开》获亚马逊2016年度十佳好书奖。</w:t>
      </w:r>
    </w:p>
    <w:p w14:paraId="738EC545" w14:textId="77777777" w:rsidR="005734AC" w:rsidRPr="000F3BC7" w:rsidRDefault="005734AC" w:rsidP="00B33845">
      <w:pPr>
        <w:spacing w:line="560" w:lineRule="exact"/>
        <w:ind w:firstLineChars="200" w:firstLine="693"/>
        <w:rPr>
          <w:rFonts w:ascii="仿宋_GB2312" w:eastAsia="仿宋_GB2312" w:hAnsi="仿宋"/>
          <w:sz w:val="32"/>
          <w:szCs w:val="32"/>
        </w:rPr>
      </w:pPr>
      <w:r w:rsidRPr="00172D45">
        <w:rPr>
          <w:rFonts w:ascii="仿宋_GB2312" w:eastAsia="仿宋_GB2312" w:hAnsi="仿宋" w:hint="eastAsia"/>
          <w:b/>
          <w:sz w:val="32"/>
          <w:szCs w:val="32"/>
        </w:rPr>
        <w:t>2.</w:t>
      </w:r>
      <w:r w:rsidR="00B33845">
        <w:rPr>
          <w:rFonts w:ascii="仿宋_GB2312" w:eastAsia="仿宋_GB2312" w:hAnsi="仿宋" w:hint="eastAsia"/>
          <w:b/>
          <w:sz w:val="32"/>
          <w:szCs w:val="32"/>
        </w:rPr>
        <w:t>杨子强</w:t>
      </w:r>
      <w:r w:rsidRPr="000F3BC7">
        <w:rPr>
          <w:rFonts w:ascii="仿宋_GB2312" w:eastAsia="仿宋_GB2312" w:hAnsi="仿宋"/>
          <w:b/>
          <w:sz w:val="32"/>
          <w:szCs w:val="32"/>
        </w:rPr>
        <w:t>：</w:t>
      </w:r>
      <w:r w:rsidR="00B33845" w:rsidRPr="00B33845">
        <w:rPr>
          <w:rFonts w:ascii="仿宋_GB2312" w:eastAsia="仿宋_GB2312" w:hAnsi="仿宋" w:hint="eastAsia"/>
          <w:sz w:val="32"/>
          <w:szCs w:val="32"/>
        </w:rPr>
        <w:t>中国人民大学马克思主义学院师资博士后、讲师，北京市高校思想政治理论课高精尖创新中心研究人员，习近平新时代中国特色社会主义思想青年研究会会长，校团委副书记（兼职），曾任全国学联执行主席，在《人民日报》等主流媒体发表文章30余篇；文章《高校思政工作的“气味”“痛点”“手感”》中的主要观点被习近平总书记在全国高校思政工作会议上的讲话直接采用；调研报告《95后大学生网络行为特征及启示》等获刘延东等中央领导同志批示；曾获全国高校“践行社会主义核心价值观先进个人标兵”等；曾代表全国青年在中共中央纪念中国人民抗日战争胜利座谈会上发言，受到习近平总书记的亲切接见。</w:t>
      </w:r>
    </w:p>
    <w:p w14:paraId="4732DB88" w14:textId="77777777" w:rsidR="005734AC" w:rsidRDefault="005734AC" w:rsidP="00B33845">
      <w:pPr>
        <w:spacing w:line="560" w:lineRule="exact"/>
        <w:ind w:firstLineChars="200" w:firstLine="693"/>
        <w:rPr>
          <w:rFonts w:ascii="仿宋_GB2312" w:eastAsia="仿宋_GB2312" w:hAnsi="仿宋"/>
          <w:sz w:val="32"/>
          <w:szCs w:val="32"/>
        </w:rPr>
      </w:pPr>
      <w:r w:rsidRPr="00172D45">
        <w:rPr>
          <w:rFonts w:ascii="仿宋_GB2312" w:eastAsia="仿宋_GB2312" w:hAnsi="仿宋" w:hint="eastAsia"/>
          <w:b/>
          <w:sz w:val="32"/>
          <w:szCs w:val="32"/>
        </w:rPr>
        <w:t>3.</w:t>
      </w:r>
      <w:r w:rsidR="00B33845">
        <w:rPr>
          <w:rFonts w:ascii="仿宋_GB2312" w:eastAsia="仿宋_GB2312" w:hAnsi="仿宋" w:hint="eastAsia"/>
          <w:b/>
          <w:sz w:val="32"/>
          <w:szCs w:val="32"/>
        </w:rPr>
        <w:t>李国辉</w:t>
      </w:r>
      <w:r w:rsidRPr="00172D45">
        <w:rPr>
          <w:rFonts w:ascii="仿宋_GB2312" w:eastAsia="仿宋_GB2312" w:hAnsi="仿宋" w:hint="eastAsia"/>
          <w:b/>
          <w:sz w:val="32"/>
          <w:szCs w:val="32"/>
        </w:rPr>
        <w:t>：</w:t>
      </w:r>
      <w:r w:rsidR="00B33845" w:rsidRPr="00B33845">
        <w:rPr>
          <w:rFonts w:ascii="仿宋_GB2312" w:eastAsia="仿宋_GB2312" w:hAnsi="仿宋" w:hint="eastAsia"/>
          <w:sz w:val="32"/>
          <w:szCs w:val="32"/>
        </w:rPr>
        <w:t>现任羊城晚报评论深度部资深记者。2008年至2014年历任新快报任调查记者、佛山记者站负责人，曾用笔名李咏祁；2015年加入羊城晚报评论深度部，参与过天津大爆炸、伊春空难等重大灾难事故报道，并多次获得广东省新闻奖；主要参与代表作品有深度系列报道《广州地铁三号线北延线验收造假》、起底“宋山木事件”深度报道《从富豪到强奸犯》、广东收费公路系列调查报道、深度报道《庞贝氏病患儿治疗面临困局 要用一亿元续命三十年?》、港珠澳大桥系列报道《龙腾港珠澳》等。</w:t>
      </w:r>
      <w:r w:rsidRPr="00172D45">
        <w:rPr>
          <w:rFonts w:ascii="仿宋_GB2312" w:eastAsia="仿宋_GB2312" w:hAnsi="仿宋"/>
          <w:sz w:val="32"/>
          <w:szCs w:val="32"/>
        </w:rPr>
        <w:t>。</w:t>
      </w:r>
    </w:p>
    <w:p w14:paraId="051CC6CD" w14:textId="77777777" w:rsidR="009615B7" w:rsidRPr="005734AC" w:rsidRDefault="009615B7"/>
    <w:sectPr w:rsidR="009615B7" w:rsidRPr="00573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1" w:usb1="080E0000" w:usb2="00000010" w:usb3="00000000" w:csb0="00040000" w:csb1="00000000"/>
  </w:font>
  <w:font w:name="楷体">
    <w:panose1 w:val="02010609060101010101"/>
    <w:charset w:val="50"/>
    <w:family w:val="auto"/>
    <w:pitch w:val="variable"/>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4AC"/>
    <w:rsid w:val="000313D0"/>
    <w:rsid w:val="005734AC"/>
    <w:rsid w:val="009615B7"/>
    <w:rsid w:val="00965E47"/>
    <w:rsid w:val="00B33845"/>
    <w:rsid w:val="00CF0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19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4AC"/>
    <w:pPr>
      <w:widowControl w:val="0"/>
      <w:jc w:val="both"/>
    </w:pPr>
  </w:style>
  <w:style w:type="paragraph" w:styleId="1">
    <w:name w:val="heading 1"/>
    <w:basedOn w:val="a"/>
    <w:next w:val="a"/>
    <w:link w:val="10"/>
    <w:uiPriority w:val="9"/>
    <w:qFormat/>
    <w:rsid w:val="005734AC"/>
    <w:pPr>
      <w:widowControl/>
      <w:jc w:val="left"/>
      <w:outlineLvl w:val="0"/>
    </w:pPr>
    <w:rPr>
      <w:rFonts w:ascii="仿宋" w:eastAsia="仿宋" w:hAnsi="仿宋"/>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qFormat/>
    <w:rsid w:val="005734AC"/>
    <w:rPr>
      <w:rFonts w:ascii="仿宋" w:eastAsia="仿宋" w:hAnsi="仿宋"/>
      <w:b/>
      <w:sz w:val="36"/>
      <w:szCs w:val="36"/>
    </w:rPr>
  </w:style>
  <w:style w:type="table" w:styleId="a3">
    <w:name w:val="Table Grid"/>
    <w:basedOn w:val="a1"/>
    <w:qFormat/>
    <w:rsid w:val="005734AC"/>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4AC"/>
    <w:pPr>
      <w:widowControl w:val="0"/>
      <w:jc w:val="both"/>
    </w:pPr>
  </w:style>
  <w:style w:type="paragraph" w:styleId="1">
    <w:name w:val="heading 1"/>
    <w:basedOn w:val="a"/>
    <w:next w:val="a"/>
    <w:link w:val="10"/>
    <w:uiPriority w:val="9"/>
    <w:qFormat/>
    <w:rsid w:val="005734AC"/>
    <w:pPr>
      <w:widowControl/>
      <w:jc w:val="left"/>
      <w:outlineLvl w:val="0"/>
    </w:pPr>
    <w:rPr>
      <w:rFonts w:ascii="仿宋" w:eastAsia="仿宋" w:hAnsi="仿宋"/>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qFormat/>
    <w:rsid w:val="005734AC"/>
    <w:rPr>
      <w:rFonts w:ascii="仿宋" w:eastAsia="仿宋" w:hAnsi="仿宋"/>
      <w:b/>
      <w:sz w:val="36"/>
      <w:szCs w:val="36"/>
    </w:rPr>
  </w:style>
  <w:style w:type="table" w:styleId="a3">
    <w:name w:val="Table Grid"/>
    <w:basedOn w:val="a1"/>
    <w:qFormat/>
    <w:rsid w:val="005734AC"/>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149</Words>
  <Characters>852</Characters>
  <Application>Microsoft Macintosh Word</Application>
  <DocSecurity>0</DocSecurity>
  <Lines>7</Lines>
  <Paragraphs>1</Paragraphs>
  <ScaleCrop>false</ScaleCrop>
  <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duoji</dc:creator>
  <cp:keywords/>
  <dc:description/>
  <cp:lastModifiedBy>林 admin</cp:lastModifiedBy>
  <cp:revision>4</cp:revision>
  <dcterms:created xsi:type="dcterms:W3CDTF">2016-12-01T10:09:00Z</dcterms:created>
  <dcterms:modified xsi:type="dcterms:W3CDTF">2017-11-20T09:51:00Z</dcterms:modified>
</cp:coreProperties>
</file>