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附件6</w:t>
      </w: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2015年度“中山大学十佳团支部书记”</w:t>
      </w:r>
    </w:p>
    <w:p>
      <w:pPr>
        <w:rPr>
          <w:rFonts w:ascii="仿宋_GB2312" w:hAnsi="宋体" w:eastAsia="仿宋_GB2312"/>
          <w:sz w:val="32"/>
          <w:szCs w:val="32"/>
        </w:rPr>
      </w:pP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孙  琪 岭南学院 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李疏影 法学院  </w:t>
      </w:r>
      <w:r>
        <w:rPr>
          <w:rFonts w:hint="eastAsia" w:ascii="仿宋_GB2312" w:hAnsi="宋体" w:eastAsia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color w:val="auto"/>
          <w:sz w:val="32"/>
          <w:szCs w:val="32"/>
        </w:rPr>
        <w:t>林静娟 政治与公共事务管理学院 </w:t>
      </w:r>
      <w:r>
        <w:rPr>
          <w:rFonts w:hint="eastAsia" w:ascii="仿宋_GB2312" w:hAnsi="宋体" w:eastAsia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color w:val="auto"/>
          <w:sz w:val="32"/>
          <w:szCs w:val="32"/>
        </w:rPr>
        <w:t>钟泽铭 管理学院 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梁  键 物理学院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林金城 中法核工程技术学院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曹颖雯 化学与化学工程学院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林振镇 海洋学院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叶冠宏 电子与信息工程学院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刘何靖 环境科学与工程学院、大气科学学院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auto"/>
          <w:sz w:val="32"/>
          <w:szCs w:val="32"/>
        </w:rPr>
        <w:t>黄尚武 地理科学与规划学院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张国欣 工学院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陈宏敏 中山医学院</w:t>
      </w:r>
    </w:p>
    <w:p>
      <w:pPr>
        <w:ind w:left="708" w:leftChars="337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周玉兰 中山大学附属第五医院</w:t>
      </w:r>
    </w:p>
    <w:p>
      <w:pPr>
        <w:ind w:left="708" w:leftChars="337"/>
        <w:rPr>
          <w:rFonts w:ascii="仿宋_GB2312" w:hAnsi="宋体" w:eastAsia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64A6"/>
    <w:rsid w:val="0003002F"/>
    <w:rsid w:val="001B6352"/>
    <w:rsid w:val="001E3D35"/>
    <w:rsid w:val="0024242C"/>
    <w:rsid w:val="002A3FBA"/>
    <w:rsid w:val="0033559E"/>
    <w:rsid w:val="00362B8D"/>
    <w:rsid w:val="003764A6"/>
    <w:rsid w:val="004170A3"/>
    <w:rsid w:val="004D19A7"/>
    <w:rsid w:val="0052001E"/>
    <w:rsid w:val="00766927"/>
    <w:rsid w:val="0095063F"/>
    <w:rsid w:val="009A54F3"/>
    <w:rsid w:val="009E542B"/>
    <w:rsid w:val="00AC79F8"/>
    <w:rsid w:val="00B22413"/>
    <w:rsid w:val="00D0139F"/>
    <w:rsid w:val="00D6180E"/>
    <w:rsid w:val="00DE3A12"/>
    <w:rsid w:val="00E928AD"/>
    <w:rsid w:val="00FA5B41"/>
    <w:rsid w:val="110B13E4"/>
    <w:rsid w:val="74F54D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</Words>
  <Characters>360</Characters>
  <Lines>3</Lines>
  <Paragraphs>1</Paragraphs>
  <ScaleCrop>false</ScaleCrop>
  <LinksUpToDate>false</LinksUpToDate>
  <CharactersWithSpaces>422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2015-05-19T03:49:00Z</dcterms:created>
  <dc:creator>QSS</dc:creator>
  <cp:lastModifiedBy>lenovo</cp:lastModifiedBy>
  <dcterms:modified xsi:type="dcterms:W3CDTF">2016-05-13T04:36:34Z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