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F0E" w:rsidRPr="00A305BF" w:rsidRDefault="004B44B2" w:rsidP="00A305BF">
      <w:pPr>
        <w:pStyle w:val="a5"/>
        <w:adjustRightInd w:val="0"/>
        <w:snapToGrid w:val="0"/>
        <w:spacing w:before="0" w:beforeAutospacing="0" w:after="0" w:afterAutospacing="0" w:line="360" w:lineRule="auto"/>
        <w:rPr>
          <w:rFonts w:ascii="仿宋_GB2312" w:eastAsia="仿宋_GB2312" w:hint="eastAsia"/>
          <w:color w:val="000000" w:themeColor="text1"/>
          <w:sz w:val="28"/>
          <w:szCs w:val="32"/>
        </w:rPr>
      </w:pPr>
      <w:bookmarkStart w:id="0" w:name="_GoBack"/>
      <w:r w:rsidRPr="00A305BF">
        <w:rPr>
          <w:rFonts w:ascii="仿宋_GB2312" w:eastAsia="仿宋_GB2312" w:hint="eastAsia"/>
          <w:color w:val="000000" w:themeColor="text1"/>
          <w:sz w:val="28"/>
          <w:szCs w:val="32"/>
        </w:rPr>
        <w:t>各二级团委</w:t>
      </w:r>
      <w:r w:rsidRPr="00A305BF">
        <w:rPr>
          <w:rFonts w:ascii="仿宋_GB2312" w:eastAsia="仿宋_GB2312" w:hint="eastAsia"/>
          <w:color w:val="000000"/>
          <w:kern w:val="0"/>
          <w:sz w:val="28"/>
          <w:szCs w:val="32"/>
        </w:rPr>
        <w:t>（团总支）</w:t>
      </w:r>
      <w:r w:rsidRPr="00A305BF">
        <w:rPr>
          <w:rFonts w:ascii="仿宋_GB2312" w:eastAsia="仿宋_GB2312" w:hint="eastAsia"/>
          <w:color w:val="000000" w:themeColor="text1"/>
          <w:sz w:val="28"/>
          <w:szCs w:val="32"/>
        </w:rPr>
        <w:t>：</w:t>
      </w:r>
    </w:p>
    <w:p w:rsidR="00E0507B" w:rsidRPr="00A305BF" w:rsidRDefault="00350A25" w:rsidP="00A305BF">
      <w:pPr>
        <w:pStyle w:val="a5"/>
        <w:adjustRightInd w:val="0"/>
        <w:snapToGrid w:val="0"/>
        <w:spacing w:before="0" w:beforeAutospacing="0" w:after="0" w:afterAutospacing="0" w:line="360" w:lineRule="auto"/>
        <w:ind w:firstLine="645"/>
        <w:rPr>
          <w:rFonts w:ascii="仿宋_GB2312" w:eastAsia="仿宋_GB2312" w:hint="eastAsia"/>
          <w:color w:val="000000" w:themeColor="text1"/>
          <w:sz w:val="28"/>
          <w:szCs w:val="32"/>
          <w:vertAlign w:val="subscript"/>
        </w:rPr>
      </w:pPr>
      <w:r w:rsidRPr="00A305BF">
        <w:rPr>
          <w:rFonts w:ascii="仿宋_GB2312" w:eastAsia="仿宋_GB2312" w:hint="eastAsia"/>
          <w:color w:val="000000" w:themeColor="text1"/>
          <w:sz w:val="28"/>
          <w:szCs w:val="32"/>
        </w:rPr>
        <w:t>今年4月，团省委下发了《关于做好2014年“展翅计划”——广东大学生就业创业能力提升行动有关工作的通知》（</w:t>
      </w:r>
      <w:proofErr w:type="gramStart"/>
      <w:r w:rsidRPr="00A305BF">
        <w:rPr>
          <w:rFonts w:ascii="仿宋_GB2312" w:eastAsia="仿宋_GB2312" w:hint="eastAsia"/>
          <w:color w:val="000000" w:themeColor="text1"/>
          <w:sz w:val="28"/>
          <w:szCs w:val="32"/>
        </w:rPr>
        <w:t>团粤办</w:t>
      </w:r>
      <w:proofErr w:type="gramEnd"/>
      <w:r w:rsidRPr="00A305BF">
        <w:rPr>
          <w:rFonts w:ascii="仿宋_GB2312" w:eastAsia="仿宋_GB2312" w:hint="eastAsia"/>
          <w:color w:val="000000" w:themeColor="text1"/>
          <w:sz w:val="28"/>
          <w:szCs w:val="32"/>
        </w:rPr>
        <w:t>发〔2014〕47号），要求各地市、各高校团委开展大学生实习见习岗位募集工作。</w:t>
      </w:r>
    </w:p>
    <w:p w:rsidR="004B44B2" w:rsidRPr="00A305BF" w:rsidRDefault="00350A25" w:rsidP="00A305BF">
      <w:pPr>
        <w:pStyle w:val="a5"/>
        <w:adjustRightInd w:val="0"/>
        <w:snapToGrid w:val="0"/>
        <w:spacing w:before="0" w:beforeAutospacing="0" w:after="0" w:afterAutospacing="0" w:line="360" w:lineRule="auto"/>
        <w:ind w:firstLine="645"/>
        <w:rPr>
          <w:rFonts w:ascii="仿宋_GB2312" w:eastAsia="仿宋_GB2312" w:hint="eastAsia"/>
          <w:color w:val="000000" w:themeColor="text1"/>
          <w:sz w:val="28"/>
          <w:szCs w:val="32"/>
        </w:rPr>
      </w:pPr>
      <w:r w:rsidRPr="00A305BF">
        <w:rPr>
          <w:rFonts w:ascii="仿宋_GB2312" w:eastAsia="仿宋_GB2312" w:hint="eastAsia"/>
          <w:color w:val="000000" w:themeColor="text1"/>
          <w:sz w:val="28"/>
          <w:szCs w:val="32"/>
        </w:rPr>
        <w:t>我校团委在广泛动员、积极沟通后，募集到了一定数量的实习见习岗位，取得了初步成效。为进一步推进2014年“展翅计划”工作，各二级团委（团总支）要从抓共青团主业和服务青年核心诉求的高度来抓好2014年“展翅计划”工作的落实，现就继续深化“展翅计划”岗位募集和岗位信息上线工作通知如下：</w:t>
      </w:r>
    </w:p>
    <w:p w:rsidR="00350A25" w:rsidRPr="00A305BF" w:rsidRDefault="00A305BF" w:rsidP="00A305BF">
      <w:pPr>
        <w:pStyle w:val="a5"/>
        <w:adjustRightInd w:val="0"/>
        <w:snapToGrid w:val="0"/>
        <w:spacing w:before="0" w:beforeAutospacing="0" w:after="0" w:afterAutospacing="0" w:line="360" w:lineRule="auto"/>
        <w:ind w:firstLineChars="200" w:firstLine="562"/>
        <w:rPr>
          <w:rFonts w:ascii="仿宋_GB2312" w:eastAsia="仿宋_GB2312" w:hint="eastAsia"/>
          <w:b/>
          <w:color w:val="000000" w:themeColor="text1"/>
          <w:sz w:val="28"/>
          <w:szCs w:val="28"/>
        </w:rPr>
      </w:pPr>
      <w:r>
        <w:rPr>
          <w:rFonts w:ascii="仿宋_GB2312" w:eastAsia="仿宋_GB2312" w:hint="eastAsia"/>
          <w:b/>
          <w:color w:val="000000" w:themeColor="text1"/>
          <w:sz w:val="28"/>
          <w:szCs w:val="28"/>
        </w:rPr>
        <w:t>一、</w:t>
      </w:r>
      <w:r w:rsidR="00350A25" w:rsidRPr="00A305BF">
        <w:rPr>
          <w:rFonts w:ascii="仿宋_GB2312" w:eastAsia="仿宋_GB2312" w:hint="eastAsia"/>
          <w:b/>
          <w:color w:val="000000" w:themeColor="text1"/>
          <w:sz w:val="28"/>
          <w:szCs w:val="28"/>
        </w:rPr>
        <w:t>明确“展翅计划”</w:t>
      </w:r>
      <w:r w:rsidR="00521035" w:rsidRPr="00A305BF">
        <w:rPr>
          <w:rFonts w:ascii="仿宋_GB2312" w:eastAsia="仿宋_GB2312" w:hint="eastAsia"/>
          <w:b/>
          <w:color w:val="000000" w:themeColor="text1"/>
          <w:sz w:val="28"/>
          <w:szCs w:val="28"/>
        </w:rPr>
        <w:t>的目的</w:t>
      </w:r>
    </w:p>
    <w:p w:rsidR="00E0507B" w:rsidRPr="00A305BF" w:rsidRDefault="00E0507B" w:rsidP="00A305BF">
      <w:pPr>
        <w:pStyle w:val="a5"/>
        <w:adjustRightInd w:val="0"/>
        <w:snapToGrid w:val="0"/>
        <w:spacing w:before="0" w:beforeAutospacing="0" w:after="0" w:afterAutospacing="0" w:line="360" w:lineRule="auto"/>
        <w:ind w:firstLineChars="200" w:firstLine="560"/>
        <w:rPr>
          <w:rFonts w:ascii="仿宋_GB2312" w:eastAsia="仿宋_GB2312" w:hint="eastAsia"/>
          <w:color w:val="000000" w:themeColor="text1"/>
          <w:sz w:val="28"/>
          <w:szCs w:val="28"/>
        </w:rPr>
      </w:pPr>
      <w:r w:rsidRPr="00A305BF">
        <w:rPr>
          <w:rFonts w:ascii="仿宋_GB2312" w:eastAsia="仿宋_GB2312" w:hint="eastAsia"/>
          <w:color w:val="000000" w:themeColor="text1"/>
          <w:sz w:val="28"/>
          <w:szCs w:val="28"/>
        </w:rPr>
        <w:t>“展翅计划”旨在帮助我校在读大学生、应届毕业生和离校未就业大学生通过参与社会实践和</w:t>
      </w:r>
      <w:proofErr w:type="gramStart"/>
      <w:r w:rsidRPr="00A305BF">
        <w:rPr>
          <w:rFonts w:ascii="仿宋_GB2312" w:eastAsia="仿宋_GB2312" w:hint="eastAsia"/>
          <w:color w:val="000000" w:themeColor="text1"/>
          <w:sz w:val="28"/>
          <w:szCs w:val="28"/>
        </w:rPr>
        <w:t>职场</w:t>
      </w:r>
      <w:proofErr w:type="gramEnd"/>
      <w:r w:rsidRPr="00A305BF">
        <w:rPr>
          <w:rFonts w:ascii="仿宋_GB2312" w:eastAsia="仿宋_GB2312" w:hint="eastAsia"/>
          <w:color w:val="000000" w:themeColor="text1"/>
          <w:sz w:val="28"/>
          <w:szCs w:val="28"/>
        </w:rPr>
        <w:t>体验活动，进一步端正就业观念，积累工作经验，增强就业创业能力。</w:t>
      </w:r>
      <w:r w:rsidR="0050290A" w:rsidRPr="00A305BF">
        <w:rPr>
          <w:rFonts w:ascii="仿宋_GB2312" w:eastAsia="仿宋_GB2312" w:hint="eastAsia"/>
          <w:color w:val="000000" w:themeColor="text1"/>
          <w:sz w:val="28"/>
          <w:szCs w:val="28"/>
        </w:rPr>
        <w:t>“展翅计划”欲</w:t>
      </w:r>
      <w:r w:rsidR="00521035" w:rsidRPr="00A305BF">
        <w:rPr>
          <w:rFonts w:ascii="仿宋_GB2312" w:eastAsia="仿宋_GB2312" w:hint="eastAsia"/>
          <w:color w:val="000000" w:themeColor="text1"/>
          <w:sz w:val="28"/>
          <w:szCs w:val="28"/>
        </w:rPr>
        <w:t>为学生、用人单位、学校（院系）搭建一个资源流通的平台，将发挥以下作用：</w:t>
      </w:r>
    </w:p>
    <w:p w:rsidR="00521035" w:rsidRPr="00A305BF" w:rsidRDefault="00A305BF" w:rsidP="00A305BF">
      <w:pPr>
        <w:pStyle w:val="a5"/>
        <w:adjustRightInd w:val="0"/>
        <w:snapToGrid w:val="0"/>
        <w:spacing w:before="0" w:beforeAutospacing="0" w:after="0" w:afterAutospacing="0" w:line="360" w:lineRule="auto"/>
        <w:ind w:firstLineChars="200" w:firstLine="562"/>
        <w:rPr>
          <w:rFonts w:ascii="仿宋_GB2312" w:eastAsia="仿宋_GB2312" w:hint="eastAsia"/>
          <w:b/>
          <w:color w:val="000000" w:themeColor="text1"/>
          <w:sz w:val="28"/>
          <w:szCs w:val="28"/>
        </w:rPr>
      </w:pPr>
      <w:r w:rsidRPr="00A305BF">
        <w:rPr>
          <w:rFonts w:ascii="仿宋_GB2312" w:eastAsia="仿宋_GB2312" w:hint="eastAsia"/>
          <w:b/>
          <w:color w:val="000000" w:themeColor="text1"/>
          <w:sz w:val="28"/>
          <w:szCs w:val="28"/>
        </w:rPr>
        <w:t>（一）</w:t>
      </w:r>
      <w:r w:rsidR="00521035" w:rsidRPr="00A305BF">
        <w:rPr>
          <w:rFonts w:ascii="仿宋_GB2312" w:eastAsia="仿宋_GB2312" w:hint="eastAsia"/>
          <w:b/>
          <w:color w:val="000000" w:themeColor="text1"/>
          <w:sz w:val="28"/>
          <w:szCs w:val="28"/>
        </w:rPr>
        <w:t>信息传递更快。</w:t>
      </w:r>
    </w:p>
    <w:p w:rsidR="00521035" w:rsidRPr="00A305BF" w:rsidRDefault="00521035" w:rsidP="00A305BF">
      <w:pPr>
        <w:pStyle w:val="a5"/>
        <w:adjustRightInd w:val="0"/>
        <w:snapToGrid w:val="0"/>
        <w:spacing w:before="0" w:beforeAutospacing="0" w:after="0" w:afterAutospacing="0" w:line="360" w:lineRule="auto"/>
        <w:ind w:firstLineChars="177" w:firstLine="496"/>
        <w:rPr>
          <w:rFonts w:ascii="仿宋_GB2312" w:eastAsia="仿宋_GB2312" w:hint="eastAsia"/>
          <w:color w:val="000000" w:themeColor="text1"/>
          <w:sz w:val="28"/>
          <w:szCs w:val="28"/>
        </w:rPr>
      </w:pPr>
      <w:r w:rsidRPr="00A305BF">
        <w:rPr>
          <w:rFonts w:ascii="仿宋_GB2312" w:eastAsia="仿宋_GB2312" w:hint="eastAsia"/>
          <w:color w:val="000000" w:themeColor="text1"/>
          <w:sz w:val="28"/>
          <w:szCs w:val="28"/>
        </w:rPr>
        <w:t>“展翅计划”中的电子化平台可以做到信息发布、传递速度更快。无论是用人单位的岗位要求发布，还是学生的求职信息投递，都可以做到随时传递。</w:t>
      </w:r>
    </w:p>
    <w:p w:rsidR="00521035" w:rsidRPr="00A305BF" w:rsidRDefault="00A305BF" w:rsidP="00A305BF">
      <w:pPr>
        <w:pStyle w:val="a5"/>
        <w:adjustRightInd w:val="0"/>
        <w:snapToGrid w:val="0"/>
        <w:spacing w:before="0" w:beforeAutospacing="0" w:after="0" w:afterAutospacing="0" w:line="360" w:lineRule="auto"/>
        <w:ind w:firstLineChars="200" w:firstLine="562"/>
        <w:rPr>
          <w:rFonts w:ascii="仿宋_GB2312" w:eastAsia="仿宋_GB2312" w:hint="eastAsia"/>
          <w:b/>
          <w:color w:val="000000" w:themeColor="text1"/>
          <w:sz w:val="28"/>
          <w:szCs w:val="28"/>
        </w:rPr>
      </w:pPr>
      <w:r w:rsidRPr="00A305BF">
        <w:rPr>
          <w:rFonts w:ascii="仿宋_GB2312" w:eastAsia="仿宋_GB2312" w:hint="eastAsia"/>
          <w:b/>
          <w:color w:val="000000" w:themeColor="text1"/>
          <w:sz w:val="28"/>
          <w:szCs w:val="28"/>
        </w:rPr>
        <w:t>（二）</w:t>
      </w:r>
      <w:r w:rsidR="00521035" w:rsidRPr="00A305BF">
        <w:rPr>
          <w:rFonts w:ascii="仿宋_GB2312" w:eastAsia="仿宋_GB2312" w:hint="eastAsia"/>
          <w:b/>
          <w:color w:val="000000" w:themeColor="text1"/>
          <w:sz w:val="28"/>
          <w:szCs w:val="28"/>
        </w:rPr>
        <w:t>信息交换更方便。</w:t>
      </w:r>
    </w:p>
    <w:p w:rsidR="00521035" w:rsidRPr="00A305BF" w:rsidRDefault="00521035" w:rsidP="00A305BF">
      <w:pPr>
        <w:pStyle w:val="a5"/>
        <w:adjustRightInd w:val="0"/>
        <w:snapToGrid w:val="0"/>
        <w:spacing w:before="0" w:beforeAutospacing="0" w:after="0" w:afterAutospacing="0" w:line="360" w:lineRule="auto"/>
        <w:ind w:firstLineChars="200" w:firstLine="560"/>
        <w:rPr>
          <w:rFonts w:ascii="仿宋_GB2312" w:eastAsia="仿宋_GB2312" w:hint="eastAsia"/>
          <w:color w:val="000000" w:themeColor="text1"/>
          <w:sz w:val="28"/>
          <w:szCs w:val="28"/>
        </w:rPr>
      </w:pPr>
      <w:r w:rsidRPr="00A305BF">
        <w:rPr>
          <w:rFonts w:ascii="仿宋_GB2312" w:eastAsia="仿宋_GB2312" w:hint="eastAsia"/>
          <w:color w:val="000000" w:themeColor="text1"/>
          <w:sz w:val="28"/>
          <w:szCs w:val="28"/>
        </w:rPr>
        <w:t>“展翅计划”中的电子化平台可以让学生与用人单位直接互动</w:t>
      </w:r>
      <w:r w:rsidR="00C0768A" w:rsidRPr="00A305BF">
        <w:rPr>
          <w:rFonts w:ascii="仿宋_GB2312" w:eastAsia="仿宋_GB2312" w:hint="eastAsia"/>
          <w:color w:val="000000" w:themeColor="text1"/>
          <w:sz w:val="28"/>
          <w:szCs w:val="28"/>
        </w:rPr>
        <w:t>交流，省去了很多的中间环节，为院系减少了很多繁琐的工作。</w:t>
      </w:r>
    </w:p>
    <w:p w:rsidR="00C0768A" w:rsidRPr="00A305BF" w:rsidRDefault="00A305BF" w:rsidP="00A305BF">
      <w:pPr>
        <w:pStyle w:val="a5"/>
        <w:adjustRightInd w:val="0"/>
        <w:snapToGrid w:val="0"/>
        <w:spacing w:before="0" w:beforeAutospacing="0" w:after="0" w:afterAutospacing="0" w:line="360" w:lineRule="auto"/>
        <w:ind w:firstLineChars="200" w:firstLine="562"/>
        <w:rPr>
          <w:rFonts w:ascii="仿宋_GB2312" w:eastAsia="仿宋_GB2312" w:hint="eastAsia"/>
          <w:b/>
          <w:color w:val="000000" w:themeColor="text1"/>
          <w:sz w:val="28"/>
          <w:szCs w:val="28"/>
        </w:rPr>
      </w:pPr>
      <w:r w:rsidRPr="00A305BF">
        <w:rPr>
          <w:rFonts w:ascii="仿宋_GB2312" w:eastAsia="仿宋_GB2312" w:hint="eastAsia"/>
          <w:b/>
          <w:color w:val="000000" w:themeColor="text1"/>
          <w:sz w:val="28"/>
          <w:szCs w:val="28"/>
        </w:rPr>
        <w:t>（三）</w:t>
      </w:r>
      <w:r w:rsidR="00E27E93" w:rsidRPr="00A305BF">
        <w:rPr>
          <w:rFonts w:ascii="仿宋_GB2312" w:eastAsia="仿宋_GB2312" w:hint="eastAsia"/>
          <w:b/>
          <w:color w:val="000000" w:themeColor="text1"/>
          <w:sz w:val="28"/>
          <w:szCs w:val="28"/>
        </w:rPr>
        <w:t>院系监管更有效</w:t>
      </w:r>
      <w:r w:rsidR="00C0768A" w:rsidRPr="00A305BF">
        <w:rPr>
          <w:rFonts w:ascii="仿宋_GB2312" w:eastAsia="仿宋_GB2312" w:hint="eastAsia"/>
          <w:b/>
          <w:color w:val="000000" w:themeColor="text1"/>
          <w:sz w:val="28"/>
          <w:szCs w:val="28"/>
        </w:rPr>
        <w:t>。</w:t>
      </w:r>
    </w:p>
    <w:p w:rsidR="00C0768A" w:rsidRPr="00A305BF" w:rsidRDefault="00C0768A" w:rsidP="00A305BF">
      <w:pPr>
        <w:pStyle w:val="a5"/>
        <w:adjustRightInd w:val="0"/>
        <w:snapToGrid w:val="0"/>
        <w:spacing w:before="0" w:beforeAutospacing="0" w:after="0" w:afterAutospacing="0" w:line="360" w:lineRule="auto"/>
        <w:ind w:firstLineChars="200" w:firstLine="560"/>
        <w:rPr>
          <w:rFonts w:ascii="仿宋_GB2312" w:eastAsia="仿宋_GB2312" w:hint="eastAsia"/>
          <w:color w:val="000000" w:themeColor="text1"/>
          <w:sz w:val="28"/>
          <w:szCs w:val="28"/>
        </w:rPr>
      </w:pPr>
      <w:r w:rsidRPr="00A305BF">
        <w:rPr>
          <w:rFonts w:ascii="仿宋_GB2312" w:eastAsia="仿宋_GB2312" w:hint="eastAsia"/>
          <w:color w:val="000000" w:themeColor="text1"/>
          <w:sz w:val="28"/>
          <w:szCs w:val="28"/>
        </w:rPr>
        <w:t>“展翅计划”中的电子化平台可以实时统计相关信息，如用人单位发布的岗位数量，学生配对的数量等，省去了人力统计的环节，同时也让信息更透明，减少了信息</w:t>
      </w:r>
      <w:r w:rsidR="00E27E93" w:rsidRPr="00A305BF">
        <w:rPr>
          <w:rFonts w:ascii="仿宋_GB2312" w:eastAsia="仿宋_GB2312" w:hint="eastAsia"/>
          <w:color w:val="000000" w:themeColor="text1"/>
          <w:sz w:val="28"/>
          <w:szCs w:val="28"/>
        </w:rPr>
        <w:t>遗漏等风险。院系可以实时查看相关</w:t>
      </w:r>
      <w:r w:rsidR="00E27E93" w:rsidRPr="00A305BF">
        <w:rPr>
          <w:rFonts w:ascii="仿宋_GB2312" w:eastAsia="仿宋_GB2312" w:hint="eastAsia"/>
          <w:color w:val="000000" w:themeColor="text1"/>
          <w:sz w:val="28"/>
          <w:szCs w:val="28"/>
        </w:rPr>
        <w:lastRenderedPageBreak/>
        <w:t>数据，对用人单位与学生之间的配对情况的掌握更有效，以便进行监管。</w:t>
      </w:r>
    </w:p>
    <w:p w:rsidR="00C0768A" w:rsidRPr="00A305BF" w:rsidRDefault="00C0768A" w:rsidP="00A305BF">
      <w:pPr>
        <w:pStyle w:val="a5"/>
        <w:adjustRightInd w:val="0"/>
        <w:snapToGrid w:val="0"/>
        <w:spacing w:before="0" w:beforeAutospacing="0" w:after="0" w:afterAutospacing="0" w:line="360" w:lineRule="auto"/>
        <w:ind w:firstLineChars="200" w:firstLine="562"/>
        <w:rPr>
          <w:rFonts w:ascii="仿宋_GB2312" w:eastAsia="仿宋_GB2312" w:hint="eastAsia"/>
          <w:b/>
          <w:color w:val="000000" w:themeColor="text1"/>
          <w:sz w:val="28"/>
          <w:szCs w:val="28"/>
        </w:rPr>
      </w:pPr>
    </w:p>
    <w:p w:rsidR="00E0507B" w:rsidRPr="00A305BF" w:rsidRDefault="00A305BF" w:rsidP="00A305BF">
      <w:pPr>
        <w:pStyle w:val="a5"/>
        <w:adjustRightInd w:val="0"/>
        <w:snapToGrid w:val="0"/>
        <w:spacing w:before="0" w:beforeAutospacing="0" w:after="0" w:afterAutospacing="0" w:line="360" w:lineRule="auto"/>
        <w:ind w:left="645"/>
        <w:rPr>
          <w:rFonts w:ascii="仿宋_GB2312" w:eastAsia="仿宋_GB2312" w:hint="eastAsia"/>
          <w:b/>
          <w:color w:val="000000" w:themeColor="text1"/>
          <w:sz w:val="28"/>
          <w:szCs w:val="28"/>
        </w:rPr>
      </w:pPr>
      <w:r>
        <w:rPr>
          <w:rFonts w:ascii="仿宋_GB2312" w:eastAsia="仿宋_GB2312" w:hint="eastAsia"/>
          <w:b/>
          <w:color w:val="000000" w:themeColor="text1"/>
          <w:sz w:val="28"/>
          <w:szCs w:val="28"/>
        </w:rPr>
        <w:t>二、</w:t>
      </w:r>
      <w:r w:rsidR="00E27E93" w:rsidRPr="00A305BF">
        <w:rPr>
          <w:rFonts w:ascii="仿宋_GB2312" w:eastAsia="仿宋_GB2312" w:hint="eastAsia"/>
          <w:b/>
          <w:color w:val="000000" w:themeColor="text1"/>
          <w:sz w:val="28"/>
          <w:szCs w:val="28"/>
        </w:rPr>
        <w:t>岗位募集工作要求</w:t>
      </w:r>
    </w:p>
    <w:p w:rsidR="00E27E93" w:rsidRPr="00A305BF" w:rsidRDefault="00A305BF" w:rsidP="00A305BF">
      <w:pPr>
        <w:pStyle w:val="a6"/>
        <w:adjustRightInd w:val="0"/>
        <w:snapToGrid w:val="0"/>
        <w:spacing w:line="360" w:lineRule="auto"/>
        <w:ind w:firstLineChars="176" w:firstLine="495"/>
        <w:rPr>
          <w:rFonts w:ascii="仿宋_GB2312" w:eastAsia="仿宋_GB2312" w:hint="eastAsia"/>
          <w:b/>
          <w:color w:val="000000" w:themeColor="text1"/>
          <w:sz w:val="28"/>
          <w:szCs w:val="28"/>
        </w:rPr>
      </w:pPr>
      <w:r>
        <w:rPr>
          <w:rFonts w:ascii="仿宋_GB2312" w:eastAsia="仿宋_GB2312" w:hint="eastAsia"/>
          <w:b/>
          <w:color w:val="000000" w:themeColor="text1"/>
          <w:sz w:val="28"/>
          <w:szCs w:val="28"/>
        </w:rPr>
        <w:t>（一）</w:t>
      </w:r>
      <w:r w:rsidR="00E27E93" w:rsidRPr="00A305BF">
        <w:rPr>
          <w:rFonts w:ascii="仿宋_GB2312" w:eastAsia="仿宋_GB2312" w:hint="eastAsia"/>
          <w:b/>
          <w:color w:val="000000" w:themeColor="text1"/>
          <w:sz w:val="28"/>
          <w:szCs w:val="28"/>
        </w:rPr>
        <w:t>注重岗位的多元化。</w:t>
      </w:r>
      <w:r w:rsidR="00E27E93" w:rsidRPr="00A305BF">
        <w:rPr>
          <w:rFonts w:ascii="仿宋_GB2312" w:eastAsia="仿宋_GB2312" w:hint="eastAsia"/>
          <w:color w:val="000000" w:themeColor="text1"/>
          <w:sz w:val="28"/>
          <w:szCs w:val="28"/>
        </w:rPr>
        <w:t>各院系团委要结合自身学科特点开发岗位，注重岗位的多元化。</w:t>
      </w:r>
    </w:p>
    <w:p w:rsidR="00E27E93" w:rsidRPr="00A305BF" w:rsidRDefault="00A305BF" w:rsidP="00A305BF">
      <w:pPr>
        <w:pStyle w:val="a6"/>
        <w:adjustRightInd w:val="0"/>
        <w:snapToGrid w:val="0"/>
        <w:spacing w:line="360" w:lineRule="auto"/>
        <w:ind w:firstLineChars="176" w:firstLine="495"/>
        <w:rPr>
          <w:rFonts w:ascii="仿宋_GB2312" w:eastAsia="仿宋_GB2312" w:hint="eastAsia"/>
          <w:color w:val="000000" w:themeColor="text1"/>
          <w:sz w:val="28"/>
          <w:szCs w:val="28"/>
        </w:rPr>
      </w:pPr>
      <w:r>
        <w:rPr>
          <w:rFonts w:ascii="仿宋_GB2312" w:eastAsia="仿宋_GB2312" w:hint="eastAsia"/>
          <w:b/>
          <w:color w:val="000000" w:themeColor="text1"/>
          <w:sz w:val="28"/>
          <w:szCs w:val="28"/>
        </w:rPr>
        <w:t>（二）</w:t>
      </w:r>
      <w:r w:rsidR="00E27E93" w:rsidRPr="00A305BF">
        <w:rPr>
          <w:rFonts w:ascii="仿宋_GB2312" w:eastAsia="仿宋_GB2312" w:hint="eastAsia"/>
          <w:b/>
          <w:color w:val="000000" w:themeColor="text1"/>
          <w:sz w:val="28"/>
          <w:szCs w:val="28"/>
        </w:rPr>
        <w:t>明确岗位性质。</w:t>
      </w:r>
      <w:r w:rsidR="00E27E93" w:rsidRPr="00A305BF">
        <w:rPr>
          <w:rFonts w:ascii="仿宋_GB2312" w:eastAsia="仿宋_GB2312" w:hint="eastAsia"/>
          <w:color w:val="000000" w:themeColor="text1"/>
          <w:sz w:val="28"/>
          <w:szCs w:val="28"/>
        </w:rPr>
        <w:t>各院系团委在开发岗位过程中，要加强和企业主、用人单位的沟通，明确岗位的职责要求、学生的专业需求和实习补贴等信息，坚决不开发工作单一、重复劳动的岗位。</w:t>
      </w:r>
    </w:p>
    <w:p w:rsidR="00E27E93" w:rsidRPr="00A305BF" w:rsidRDefault="00A305BF" w:rsidP="00A305BF">
      <w:pPr>
        <w:pStyle w:val="a5"/>
        <w:adjustRightInd w:val="0"/>
        <w:snapToGrid w:val="0"/>
        <w:spacing w:before="0" w:beforeAutospacing="0" w:after="0" w:afterAutospacing="0" w:line="360" w:lineRule="auto"/>
        <w:ind w:firstLineChars="176" w:firstLine="495"/>
        <w:rPr>
          <w:rFonts w:ascii="仿宋_GB2312" w:eastAsia="仿宋_GB2312" w:hint="eastAsia"/>
          <w:color w:val="000000" w:themeColor="text1"/>
          <w:sz w:val="28"/>
          <w:szCs w:val="28"/>
        </w:rPr>
      </w:pPr>
      <w:r>
        <w:rPr>
          <w:rFonts w:ascii="仿宋_GB2312" w:eastAsia="仿宋_GB2312" w:hint="eastAsia"/>
          <w:b/>
          <w:color w:val="000000" w:themeColor="text1"/>
          <w:sz w:val="28"/>
          <w:szCs w:val="28"/>
        </w:rPr>
        <w:t>（三）</w:t>
      </w:r>
      <w:r w:rsidR="00E27E93" w:rsidRPr="00A305BF">
        <w:rPr>
          <w:rFonts w:ascii="仿宋_GB2312" w:eastAsia="仿宋_GB2312" w:hint="eastAsia"/>
          <w:b/>
          <w:color w:val="000000" w:themeColor="text1"/>
          <w:sz w:val="28"/>
          <w:szCs w:val="28"/>
        </w:rPr>
        <w:t>扩大岗位数量。</w:t>
      </w:r>
      <w:r w:rsidR="00E27E93" w:rsidRPr="00A305BF">
        <w:rPr>
          <w:rFonts w:ascii="仿宋_GB2312" w:eastAsia="仿宋_GB2312" w:hint="eastAsia"/>
          <w:color w:val="000000" w:themeColor="text1"/>
          <w:sz w:val="28"/>
          <w:szCs w:val="28"/>
        </w:rPr>
        <w:t>各院系团委要进一步加大开发岗位的力度，扩大募集岗位的数量，提升岗位质量，为全校学生提供更多的实习见习岗位。</w:t>
      </w:r>
    </w:p>
    <w:p w:rsidR="00E27E93" w:rsidRPr="00A305BF" w:rsidRDefault="00E27E93" w:rsidP="00A305BF">
      <w:pPr>
        <w:pStyle w:val="a5"/>
        <w:adjustRightInd w:val="0"/>
        <w:snapToGrid w:val="0"/>
        <w:spacing w:before="0" w:beforeAutospacing="0" w:after="0" w:afterAutospacing="0" w:line="360" w:lineRule="auto"/>
        <w:ind w:firstLineChars="176" w:firstLine="493"/>
        <w:rPr>
          <w:rFonts w:ascii="仿宋_GB2312" w:eastAsia="仿宋_GB2312" w:hint="eastAsia"/>
          <w:color w:val="000000" w:themeColor="text1"/>
          <w:sz w:val="28"/>
          <w:szCs w:val="28"/>
        </w:rPr>
      </w:pPr>
    </w:p>
    <w:p w:rsidR="00E27E93" w:rsidRPr="00A305BF" w:rsidRDefault="00E27E93" w:rsidP="00A305BF">
      <w:pPr>
        <w:pStyle w:val="a5"/>
        <w:numPr>
          <w:ilvl w:val="0"/>
          <w:numId w:val="1"/>
        </w:numPr>
        <w:adjustRightInd w:val="0"/>
        <w:snapToGrid w:val="0"/>
        <w:spacing w:before="0" w:beforeAutospacing="0" w:after="0" w:afterAutospacing="0" w:line="360" w:lineRule="auto"/>
        <w:rPr>
          <w:rFonts w:ascii="仿宋_GB2312" w:eastAsia="仿宋_GB2312" w:hint="eastAsia"/>
          <w:b/>
          <w:color w:val="000000" w:themeColor="text1"/>
          <w:sz w:val="28"/>
          <w:szCs w:val="28"/>
        </w:rPr>
      </w:pPr>
      <w:r w:rsidRPr="00A305BF">
        <w:rPr>
          <w:rFonts w:ascii="仿宋_GB2312" w:eastAsia="仿宋_GB2312" w:hint="eastAsia"/>
          <w:b/>
          <w:color w:val="000000" w:themeColor="text1"/>
          <w:sz w:val="28"/>
          <w:szCs w:val="28"/>
        </w:rPr>
        <w:t>岗位信息上线工作布置</w:t>
      </w:r>
    </w:p>
    <w:p w:rsidR="0028227E" w:rsidRPr="00A305BF" w:rsidRDefault="0028227E" w:rsidP="00A305BF">
      <w:pPr>
        <w:adjustRightInd w:val="0"/>
        <w:snapToGrid w:val="0"/>
        <w:spacing w:line="360" w:lineRule="auto"/>
        <w:ind w:firstLineChars="200" w:firstLine="562"/>
        <w:rPr>
          <w:rFonts w:ascii="仿宋_GB2312" w:eastAsia="仿宋_GB2312" w:hint="eastAsia"/>
          <w:b/>
          <w:color w:val="000000" w:themeColor="text1"/>
          <w:sz w:val="28"/>
          <w:szCs w:val="28"/>
        </w:rPr>
      </w:pPr>
      <w:r w:rsidRPr="00A305BF">
        <w:rPr>
          <w:rFonts w:ascii="仿宋_GB2312" w:eastAsia="仿宋_GB2312" w:hint="eastAsia"/>
          <w:b/>
          <w:color w:val="000000" w:themeColor="text1"/>
          <w:sz w:val="28"/>
          <w:szCs w:val="28"/>
        </w:rPr>
        <w:t>（一）“展翅计划”官方网站网址</w:t>
      </w:r>
    </w:p>
    <w:p w:rsidR="0028227E" w:rsidRPr="00A305BF" w:rsidRDefault="0028227E" w:rsidP="00A305BF">
      <w:pPr>
        <w:adjustRightInd w:val="0"/>
        <w:snapToGrid w:val="0"/>
        <w:spacing w:line="360" w:lineRule="auto"/>
        <w:ind w:firstLineChars="200" w:firstLine="560"/>
        <w:rPr>
          <w:rFonts w:ascii="仿宋_GB2312" w:eastAsia="仿宋_GB2312" w:hAnsi="仿宋_GB2312" w:cs="仿宋_GB2312" w:hint="eastAsia"/>
          <w:color w:val="000000" w:themeColor="text1"/>
          <w:sz w:val="28"/>
          <w:szCs w:val="28"/>
        </w:rPr>
      </w:pPr>
      <w:r w:rsidRPr="00A305BF">
        <w:rPr>
          <w:rFonts w:ascii="仿宋_GB2312" w:eastAsia="仿宋_GB2312" w:hAnsi="仿宋_GB2312" w:cs="仿宋_GB2312" w:hint="eastAsia"/>
          <w:color w:val="000000" w:themeColor="text1"/>
          <w:sz w:val="28"/>
          <w:szCs w:val="28"/>
        </w:rPr>
        <w:t>http://www.zcplan.cn</w:t>
      </w:r>
    </w:p>
    <w:p w:rsidR="0028227E" w:rsidRPr="00A305BF" w:rsidRDefault="0028227E" w:rsidP="00A305BF">
      <w:pPr>
        <w:adjustRightInd w:val="0"/>
        <w:snapToGrid w:val="0"/>
        <w:spacing w:line="360" w:lineRule="auto"/>
        <w:ind w:firstLineChars="200" w:firstLine="562"/>
        <w:rPr>
          <w:rFonts w:ascii="仿宋_GB2312" w:eastAsia="仿宋_GB2312" w:hint="eastAsia"/>
          <w:color w:val="000000" w:themeColor="text1"/>
          <w:sz w:val="28"/>
          <w:szCs w:val="28"/>
        </w:rPr>
      </w:pPr>
      <w:r w:rsidRPr="00A305BF">
        <w:rPr>
          <w:rFonts w:ascii="仿宋_GB2312" w:eastAsia="仿宋_GB2312" w:hAnsi="仿宋_GB2312" w:cs="仿宋_GB2312" w:hint="eastAsia"/>
          <w:b/>
          <w:color w:val="000000" w:themeColor="text1"/>
          <w:sz w:val="28"/>
          <w:szCs w:val="28"/>
        </w:rPr>
        <w:t>（二）</w:t>
      </w:r>
      <w:r w:rsidRPr="00A305BF">
        <w:rPr>
          <w:rFonts w:ascii="仿宋_GB2312" w:eastAsia="仿宋_GB2312" w:hint="eastAsia"/>
          <w:b/>
          <w:color w:val="000000" w:themeColor="text1"/>
          <w:sz w:val="28"/>
          <w:szCs w:val="28"/>
        </w:rPr>
        <w:t>“展翅计划”登录</w:t>
      </w:r>
      <w:proofErr w:type="gramStart"/>
      <w:r w:rsidRPr="00A305BF">
        <w:rPr>
          <w:rFonts w:ascii="仿宋_GB2312" w:eastAsia="仿宋_GB2312" w:hint="eastAsia"/>
          <w:b/>
          <w:color w:val="000000" w:themeColor="text1"/>
          <w:sz w:val="28"/>
          <w:szCs w:val="28"/>
        </w:rPr>
        <w:t>帐号</w:t>
      </w:r>
      <w:proofErr w:type="gramEnd"/>
      <w:r w:rsidRPr="00A305BF">
        <w:rPr>
          <w:rFonts w:ascii="仿宋_GB2312" w:eastAsia="仿宋_GB2312" w:hint="eastAsia"/>
          <w:b/>
          <w:color w:val="000000" w:themeColor="text1"/>
          <w:sz w:val="28"/>
          <w:szCs w:val="28"/>
        </w:rPr>
        <w:t>密码</w:t>
      </w:r>
    </w:p>
    <w:p w:rsidR="00E27E93" w:rsidRPr="00A305BF" w:rsidRDefault="003E1457" w:rsidP="00A305BF">
      <w:pPr>
        <w:pStyle w:val="a5"/>
        <w:adjustRightInd w:val="0"/>
        <w:snapToGrid w:val="0"/>
        <w:spacing w:before="0" w:beforeAutospacing="0" w:after="0" w:afterAutospacing="0" w:line="360" w:lineRule="auto"/>
        <w:ind w:firstLineChars="200" w:firstLine="560"/>
        <w:rPr>
          <w:rFonts w:ascii="仿宋_GB2312" w:eastAsia="仿宋_GB2312" w:hint="eastAsia"/>
          <w:color w:val="000000" w:themeColor="text1"/>
          <w:sz w:val="28"/>
          <w:szCs w:val="28"/>
        </w:rPr>
      </w:pPr>
      <w:r w:rsidRPr="00A305BF">
        <w:rPr>
          <w:rFonts w:ascii="仿宋_GB2312" w:eastAsia="仿宋_GB2312" w:hint="eastAsia"/>
          <w:color w:val="000000" w:themeColor="text1"/>
          <w:sz w:val="28"/>
          <w:szCs w:val="28"/>
        </w:rPr>
        <w:t>院系</w:t>
      </w:r>
      <w:proofErr w:type="gramStart"/>
      <w:r w:rsidR="00681C48" w:rsidRPr="00A305BF">
        <w:rPr>
          <w:rFonts w:ascii="仿宋_GB2312" w:eastAsia="仿宋_GB2312" w:hint="eastAsia"/>
          <w:color w:val="000000" w:themeColor="text1"/>
          <w:sz w:val="28"/>
          <w:szCs w:val="28"/>
        </w:rPr>
        <w:t>帐号</w:t>
      </w:r>
      <w:proofErr w:type="gramEnd"/>
      <w:r w:rsidR="00A305BF">
        <w:rPr>
          <w:rFonts w:ascii="仿宋_GB2312" w:eastAsia="仿宋_GB2312" w:hint="eastAsia"/>
          <w:color w:val="000000" w:themeColor="text1"/>
          <w:sz w:val="28"/>
          <w:szCs w:val="28"/>
        </w:rPr>
        <w:t>和</w:t>
      </w:r>
      <w:r w:rsidR="00681C48" w:rsidRPr="00A305BF">
        <w:rPr>
          <w:rFonts w:ascii="仿宋_GB2312" w:eastAsia="仿宋_GB2312" w:hint="eastAsia"/>
          <w:color w:val="000000" w:themeColor="text1"/>
          <w:sz w:val="28"/>
          <w:szCs w:val="28"/>
        </w:rPr>
        <w:t>密码</w:t>
      </w:r>
      <w:r w:rsidR="00A305BF">
        <w:rPr>
          <w:rFonts w:ascii="仿宋_GB2312" w:eastAsia="仿宋_GB2312" w:hint="eastAsia"/>
          <w:color w:val="000000" w:themeColor="text1"/>
          <w:sz w:val="28"/>
          <w:szCs w:val="28"/>
        </w:rPr>
        <w:t>已通过协调会告知，请各院系知悉</w:t>
      </w:r>
      <w:r w:rsidR="00681C48" w:rsidRPr="00A305BF">
        <w:rPr>
          <w:rFonts w:ascii="仿宋_GB2312" w:eastAsia="仿宋_GB2312" w:hint="eastAsia"/>
          <w:color w:val="000000" w:themeColor="text1"/>
          <w:sz w:val="28"/>
          <w:szCs w:val="28"/>
        </w:rPr>
        <w:t>。</w:t>
      </w:r>
      <w:r w:rsidR="00A305BF">
        <w:rPr>
          <w:rFonts w:ascii="仿宋_GB2312" w:eastAsia="仿宋_GB2312" w:hint="eastAsia"/>
          <w:color w:val="000000" w:themeColor="text1"/>
          <w:sz w:val="28"/>
          <w:szCs w:val="28"/>
        </w:rPr>
        <w:t>若有疑问，可以咨询QQ群中管理员。</w:t>
      </w:r>
    </w:p>
    <w:p w:rsidR="0028227E" w:rsidRPr="00A305BF" w:rsidRDefault="0028227E" w:rsidP="00A305BF">
      <w:pPr>
        <w:adjustRightInd w:val="0"/>
        <w:snapToGrid w:val="0"/>
        <w:spacing w:line="360" w:lineRule="auto"/>
        <w:ind w:firstLineChars="200" w:firstLine="562"/>
        <w:rPr>
          <w:rFonts w:ascii="仿宋_GB2312" w:eastAsia="仿宋_GB2312" w:hint="eastAsia"/>
          <w:b/>
          <w:color w:val="000000" w:themeColor="text1"/>
          <w:sz w:val="28"/>
          <w:szCs w:val="28"/>
        </w:rPr>
      </w:pPr>
      <w:r w:rsidRPr="00A305BF">
        <w:rPr>
          <w:rFonts w:ascii="仿宋_GB2312" w:eastAsia="仿宋_GB2312" w:hint="eastAsia"/>
          <w:b/>
          <w:color w:val="000000" w:themeColor="text1"/>
          <w:sz w:val="28"/>
          <w:szCs w:val="28"/>
        </w:rPr>
        <w:t>（三）岗位信息上线安排</w:t>
      </w:r>
    </w:p>
    <w:p w:rsidR="00DC2455" w:rsidRPr="00A305BF" w:rsidRDefault="00DC2455" w:rsidP="00A305BF">
      <w:pPr>
        <w:pStyle w:val="a5"/>
        <w:adjustRightInd w:val="0"/>
        <w:snapToGrid w:val="0"/>
        <w:spacing w:before="0" w:beforeAutospacing="0" w:after="0" w:afterAutospacing="0" w:line="360" w:lineRule="auto"/>
        <w:ind w:firstLine="645"/>
        <w:rPr>
          <w:rFonts w:ascii="仿宋_GB2312" w:eastAsia="仿宋_GB2312" w:hint="eastAsia"/>
          <w:color w:val="000000" w:themeColor="text1"/>
          <w:sz w:val="28"/>
          <w:szCs w:val="28"/>
        </w:rPr>
      </w:pPr>
      <w:r w:rsidRPr="00A305BF">
        <w:rPr>
          <w:rFonts w:ascii="仿宋_GB2312" w:eastAsia="仿宋_GB2312" w:hint="eastAsia"/>
          <w:color w:val="000000" w:themeColor="text1"/>
          <w:sz w:val="28"/>
          <w:szCs w:val="28"/>
        </w:rPr>
        <w:t>1</w:t>
      </w:r>
      <w:r w:rsidR="008B0433" w:rsidRPr="00A305BF">
        <w:rPr>
          <w:rFonts w:ascii="仿宋_GB2312" w:eastAsia="仿宋_GB2312" w:hint="eastAsia"/>
          <w:color w:val="000000" w:themeColor="text1"/>
          <w:sz w:val="28"/>
          <w:szCs w:val="28"/>
        </w:rPr>
        <w:t>、</w:t>
      </w:r>
      <w:r w:rsidR="0028227E" w:rsidRPr="00A305BF">
        <w:rPr>
          <w:rFonts w:ascii="仿宋_GB2312" w:eastAsia="仿宋_GB2312" w:hint="eastAsia"/>
          <w:color w:val="000000" w:themeColor="text1"/>
          <w:sz w:val="28"/>
          <w:szCs w:val="28"/>
        </w:rPr>
        <w:t>各院系团委请尽快登陆“展翅计划”官方网站，熟悉相关的操作流程和方法，具体可参考附件</w:t>
      </w:r>
      <w:r w:rsidR="00681C48" w:rsidRPr="00A305BF">
        <w:rPr>
          <w:rFonts w:ascii="仿宋_GB2312" w:eastAsia="仿宋_GB2312" w:hint="eastAsia"/>
          <w:color w:val="000000" w:themeColor="text1"/>
          <w:sz w:val="28"/>
          <w:szCs w:val="28"/>
        </w:rPr>
        <w:t>1</w:t>
      </w:r>
      <w:r w:rsidR="00A305BF">
        <w:rPr>
          <w:rFonts w:ascii="仿宋_GB2312" w:eastAsia="仿宋_GB2312" w:hint="eastAsia"/>
          <w:color w:val="000000" w:themeColor="text1"/>
          <w:sz w:val="28"/>
          <w:szCs w:val="28"/>
        </w:rPr>
        <w:t>《</w:t>
      </w:r>
      <w:r w:rsidR="008B0433" w:rsidRPr="00A305BF">
        <w:rPr>
          <w:rFonts w:ascii="仿宋_GB2312" w:eastAsia="仿宋_GB2312" w:hint="eastAsia"/>
          <w:color w:val="000000" w:themeColor="text1"/>
          <w:sz w:val="28"/>
          <w:szCs w:val="28"/>
        </w:rPr>
        <w:t>“展翅计划”网站操作指南【20140609版】</w:t>
      </w:r>
      <w:r w:rsidR="00A305BF">
        <w:rPr>
          <w:rFonts w:ascii="仿宋_GB2312" w:eastAsia="仿宋_GB2312" w:hint="eastAsia"/>
          <w:color w:val="000000" w:themeColor="text1"/>
          <w:sz w:val="28"/>
          <w:szCs w:val="28"/>
        </w:rPr>
        <w:t>》</w:t>
      </w:r>
      <w:r w:rsidR="0028227E" w:rsidRPr="00A305BF">
        <w:rPr>
          <w:rFonts w:ascii="仿宋_GB2312" w:eastAsia="仿宋_GB2312" w:hint="eastAsia"/>
          <w:color w:val="000000" w:themeColor="text1"/>
          <w:sz w:val="28"/>
          <w:szCs w:val="28"/>
        </w:rPr>
        <w:t>。</w:t>
      </w:r>
    </w:p>
    <w:p w:rsidR="00964A58" w:rsidRPr="00A305BF" w:rsidRDefault="00DC2455" w:rsidP="00A305BF">
      <w:pPr>
        <w:adjustRightInd w:val="0"/>
        <w:snapToGrid w:val="0"/>
        <w:spacing w:line="360" w:lineRule="auto"/>
        <w:ind w:firstLineChars="200" w:firstLine="560"/>
        <w:rPr>
          <w:rFonts w:ascii="仿宋_GB2312" w:eastAsia="仿宋_GB2312" w:hAnsiTheme="minorEastAsia" w:cs="宋体" w:hint="eastAsia"/>
          <w:b/>
          <w:color w:val="000000" w:themeColor="text1"/>
          <w:sz w:val="28"/>
          <w:szCs w:val="28"/>
        </w:rPr>
      </w:pPr>
      <w:r w:rsidRPr="00A305BF">
        <w:rPr>
          <w:rFonts w:ascii="仿宋_GB2312" w:eastAsia="仿宋_GB2312" w:hint="eastAsia"/>
          <w:color w:val="000000" w:themeColor="text1"/>
          <w:sz w:val="28"/>
          <w:szCs w:val="28"/>
        </w:rPr>
        <w:t>2</w:t>
      </w:r>
      <w:r w:rsidR="008B0433" w:rsidRPr="00A305BF">
        <w:rPr>
          <w:rFonts w:ascii="仿宋_GB2312" w:eastAsia="仿宋_GB2312" w:hint="eastAsia"/>
          <w:color w:val="000000" w:themeColor="text1"/>
          <w:sz w:val="28"/>
          <w:szCs w:val="28"/>
        </w:rPr>
        <w:t>、</w:t>
      </w:r>
      <w:r w:rsidR="00964A58" w:rsidRPr="00A305BF">
        <w:rPr>
          <w:rFonts w:ascii="仿宋_GB2312" w:eastAsia="仿宋_GB2312" w:hAnsiTheme="minorEastAsia" w:cs="宋体" w:hint="eastAsia"/>
          <w:b/>
          <w:color w:val="000000" w:themeColor="text1"/>
          <w:sz w:val="28"/>
          <w:szCs w:val="28"/>
        </w:rPr>
        <w:t>请二级院系负责老师6月22日前登录系统后，完善本单位的资料，填</w:t>
      </w:r>
      <w:r w:rsidR="00B97F8F" w:rsidRPr="00A305BF">
        <w:rPr>
          <w:rFonts w:ascii="仿宋_GB2312" w:eastAsia="仿宋_GB2312" w:hAnsiTheme="minorEastAsia" w:cs="宋体" w:hint="eastAsia"/>
          <w:b/>
          <w:color w:val="000000" w:themeColor="text1"/>
          <w:sz w:val="28"/>
          <w:szCs w:val="28"/>
        </w:rPr>
        <w:t>妥</w:t>
      </w:r>
      <w:r w:rsidR="00964A58" w:rsidRPr="00A305BF">
        <w:rPr>
          <w:rFonts w:ascii="仿宋_GB2312" w:eastAsia="仿宋_GB2312" w:hAnsiTheme="minorEastAsia" w:cs="宋体" w:hint="eastAsia"/>
          <w:b/>
          <w:color w:val="000000" w:themeColor="text1"/>
          <w:sz w:val="28"/>
          <w:szCs w:val="28"/>
        </w:rPr>
        <w:t>负责老师（团职团干）的信息；</w:t>
      </w:r>
      <w:r w:rsidR="00964A58" w:rsidRPr="00A305BF">
        <w:rPr>
          <w:rFonts w:ascii="仿宋_GB2312" w:eastAsia="仿宋_GB2312" w:hAnsiTheme="minorEastAsia" w:cs="宋体" w:hint="eastAsia"/>
          <w:color w:val="000000" w:themeColor="text1"/>
          <w:sz w:val="28"/>
          <w:szCs w:val="28"/>
        </w:rPr>
        <w:t>并</w:t>
      </w:r>
      <w:r w:rsidR="00964A58" w:rsidRPr="00A305BF">
        <w:rPr>
          <w:rFonts w:ascii="仿宋_GB2312" w:eastAsia="仿宋_GB2312" w:hAnsiTheme="minorEastAsia" w:cs="宋体" w:hint="eastAsia"/>
          <w:color w:val="000000" w:themeColor="text1"/>
          <w:sz w:val="28"/>
          <w:szCs w:val="28"/>
        </w:rPr>
        <w:t>组织1-2</w:t>
      </w:r>
      <w:r w:rsidR="00964A58" w:rsidRPr="00A305BF">
        <w:rPr>
          <w:rFonts w:ascii="仿宋_GB2312" w:eastAsia="仿宋_GB2312" w:hAnsiTheme="minorEastAsia" w:cs="宋体" w:hint="eastAsia"/>
          <w:color w:val="000000" w:themeColor="text1"/>
          <w:sz w:val="28"/>
          <w:szCs w:val="28"/>
        </w:rPr>
        <w:t>名主要协助的</w:t>
      </w:r>
      <w:r w:rsidR="00964A58" w:rsidRPr="00A305BF">
        <w:rPr>
          <w:rFonts w:ascii="仿宋_GB2312" w:eastAsia="仿宋_GB2312" w:hAnsiTheme="minorEastAsia" w:cs="宋体" w:hint="eastAsia"/>
          <w:color w:val="000000" w:themeColor="text1"/>
          <w:sz w:val="28"/>
          <w:szCs w:val="28"/>
        </w:rPr>
        <w:lastRenderedPageBreak/>
        <w:t>学生干部，</w:t>
      </w:r>
      <w:r w:rsidR="00964A58" w:rsidRPr="00A305BF">
        <w:rPr>
          <w:rFonts w:ascii="仿宋_GB2312" w:eastAsia="仿宋_GB2312" w:hAnsiTheme="minorEastAsia" w:cs="宋体" w:hint="eastAsia"/>
          <w:b/>
          <w:color w:val="000000" w:themeColor="text1"/>
          <w:sz w:val="28"/>
          <w:szCs w:val="28"/>
        </w:rPr>
        <w:t>加入群“2014中大展翅计划”，</w:t>
      </w:r>
      <w:proofErr w:type="gramStart"/>
      <w:r w:rsidR="00964A58" w:rsidRPr="00A305BF">
        <w:rPr>
          <w:rFonts w:ascii="仿宋_GB2312" w:eastAsia="仿宋_GB2312" w:hAnsiTheme="minorEastAsia" w:cs="宋体" w:hint="eastAsia"/>
          <w:b/>
          <w:color w:val="000000" w:themeColor="text1"/>
          <w:sz w:val="28"/>
          <w:szCs w:val="28"/>
        </w:rPr>
        <w:t>群号是</w:t>
      </w:r>
      <w:proofErr w:type="gramEnd"/>
      <w:r w:rsidR="00964A58" w:rsidRPr="00A305BF">
        <w:rPr>
          <w:rFonts w:ascii="仿宋_GB2312" w:eastAsia="仿宋_GB2312" w:hAnsiTheme="minorEastAsia" w:cs="宋体" w:hint="eastAsia"/>
          <w:b/>
          <w:color w:val="000000" w:themeColor="text1"/>
          <w:sz w:val="28"/>
          <w:szCs w:val="28"/>
        </w:rPr>
        <w:t>311732986。</w:t>
      </w:r>
    </w:p>
    <w:p w:rsidR="00964A58" w:rsidRPr="00A305BF" w:rsidRDefault="00964A58" w:rsidP="00A305BF">
      <w:pPr>
        <w:adjustRightInd w:val="0"/>
        <w:snapToGrid w:val="0"/>
        <w:spacing w:line="360" w:lineRule="auto"/>
        <w:ind w:firstLineChars="200" w:firstLine="560"/>
        <w:rPr>
          <w:rFonts w:ascii="仿宋_GB2312" w:eastAsia="仿宋_GB2312" w:hAnsiTheme="minorEastAsia" w:cs="宋体" w:hint="eastAsia"/>
          <w:color w:val="000000" w:themeColor="text1"/>
          <w:sz w:val="28"/>
          <w:szCs w:val="28"/>
        </w:rPr>
      </w:pPr>
      <w:r w:rsidRPr="00A305BF">
        <w:rPr>
          <w:rFonts w:ascii="仿宋_GB2312" w:eastAsia="仿宋_GB2312" w:hAnsiTheme="minorEastAsia" w:cs="宋体" w:hint="eastAsia"/>
          <w:color w:val="000000" w:themeColor="text1"/>
          <w:sz w:val="28"/>
          <w:szCs w:val="28"/>
        </w:rPr>
        <w:t>3、</w:t>
      </w:r>
      <w:r w:rsidRPr="00A305BF">
        <w:rPr>
          <w:rFonts w:ascii="仿宋_GB2312" w:eastAsia="仿宋_GB2312" w:hAnsiTheme="minorEastAsia" w:cs="宋体" w:hint="eastAsia"/>
          <w:color w:val="000000" w:themeColor="text1"/>
          <w:sz w:val="28"/>
          <w:szCs w:val="28"/>
        </w:rPr>
        <w:t>6月25日前，</w:t>
      </w:r>
      <w:r w:rsidRPr="00A305BF">
        <w:rPr>
          <w:rFonts w:ascii="仿宋_GB2312" w:eastAsia="仿宋_GB2312" w:hAnsiTheme="minorEastAsia" w:cs="宋体" w:hint="eastAsia"/>
          <w:color w:val="000000" w:themeColor="text1"/>
          <w:sz w:val="28"/>
          <w:szCs w:val="28"/>
        </w:rPr>
        <w:t>各</w:t>
      </w:r>
      <w:r w:rsidRPr="00A305BF">
        <w:rPr>
          <w:rFonts w:ascii="仿宋_GB2312" w:eastAsia="仿宋_GB2312" w:hAnsiTheme="minorEastAsia" w:cs="宋体" w:hint="eastAsia"/>
          <w:color w:val="000000" w:themeColor="text1"/>
          <w:sz w:val="28"/>
          <w:szCs w:val="28"/>
        </w:rPr>
        <w:t>院系可联系的用人单位，协助用人单位完成注册和发布岗位等工作。</w:t>
      </w:r>
      <w:r w:rsidRPr="00A305BF">
        <w:rPr>
          <w:rFonts w:ascii="仿宋_GB2312" w:eastAsia="仿宋_GB2312" w:hAnsiTheme="minorEastAsia" w:cs="宋体" w:hint="eastAsia"/>
          <w:color w:val="000000" w:themeColor="text1"/>
          <w:sz w:val="28"/>
          <w:szCs w:val="28"/>
        </w:rPr>
        <w:t>并</w:t>
      </w:r>
      <w:r w:rsidRPr="00A305BF">
        <w:rPr>
          <w:rFonts w:ascii="仿宋_GB2312" w:eastAsia="仿宋_GB2312" w:hAnsiTheme="minorEastAsia" w:cs="宋体" w:hint="eastAsia"/>
          <w:color w:val="000000" w:themeColor="text1"/>
          <w:sz w:val="28"/>
          <w:szCs w:val="28"/>
        </w:rPr>
        <w:t>发动本学院学生到展翅计划网站注册及完善资料，并认证通过学生信息。</w:t>
      </w:r>
      <w:r w:rsidR="00A305BF">
        <w:rPr>
          <w:rFonts w:ascii="仿宋_GB2312" w:eastAsia="仿宋_GB2312" w:hAnsiTheme="minorEastAsia" w:cs="宋体" w:hint="eastAsia"/>
          <w:color w:val="000000" w:themeColor="text1"/>
          <w:sz w:val="28"/>
          <w:szCs w:val="28"/>
        </w:rPr>
        <w:t>具体操作及通知模版，可见附件2-7。</w:t>
      </w:r>
    </w:p>
    <w:p w:rsidR="00964A58" w:rsidRPr="00A305BF" w:rsidRDefault="00964A58" w:rsidP="00A305BF">
      <w:pPr>
        <w:adjustRightInd w:val="0"/>
        <w:snapToGrid w:val="0"/>
        <w:spacing w:line="360" w:lineRule="auto"/>
        <w:ind w:firstLineChars="200" w:firstLine="560"/>
        <w:rPr>
          <w:rFonts w:ascii="仿宋_GB2312" w:eastAsia="仿宋_GB2312" w:hAnsiTheme="minorEastAsia" w:hint="eastAsia"/>
          <w:sz w:val="28"/>
          <w:szCs w:val="28"/>
        </w:rPr>
      </w:pPr>
      <w:r w:rsidRPr="00A305BF">
        <w:rPr>
          <w:rFonts w:ascii="仿宋_GB2312" w:eastAsia="仿宋_GB2312" w:hAnsiTheme="minorEastAsia" w:cs="宋体" w:hint="eastAsia"/>
          <w:color w:val="000000" w:themeColor="text1"/>
          <w:sz w:val="28"/>
          <w:szCs w:val="28"/>
        </w:rPr>
        <w:t>4、</w:t>
      </w:r>
      <w:r w:rsidR="00A305BF" w:rsidRPr="00A305BF">
        <w:rPr>
          <w:rFonts w:ascii="仿宋_GB2312" w:eastAsia="仿宋_GB2312" w:hAnsiTheme="minorEastAsia" w:cs="宋体" w:hint="eastAsia"/>
          <w:b/>
          <w:color w:val="000000" w:themeColor="text1"/>
          <w:sz w:val="28"/>
          <w:szCs w:val="28"/>
        </w:rPr>
        <w:t>各院系在本学期结束前</w:t>
      </w:r>
      <w:r w:rsidR="00A305BF" w:rsidRPr="00A305BF">
        <w:rPr>
          <w:rFonts w:ascii="仿宋_GB2312" w:eastAsia="仿宋_GB2312" w:hAnsiTheme="minorEastAsia" w:cs="宋体" w:hint="eastAsia"/>
          <w:color w:val="000000" w:themeColor="text1"/>
          <w:sz w:val="28"/>
          <w:szCs w:val="28"/>
        </w:rPr>
        <w:t>，完成第一阶段工作——发动学生注册并审核通过、鼓励学生</w:t>
      </w:r>
      <w:r w:rsidR="00A305BF">
        <w:rPr>
          <w:rFonts w:ascii="仿宋_GB2312" w:eastAsia="仿宋_GB2312" w:hAnsiTheme="minorEastAsia" w:cs="宋体" w:hint="eastAsia"/>
          <w:color w:val="000000" w:themeColor="text1"/>
          <w:sz w:val="28"/>
          <w:szCs w:val="28"/>
        </w:rPr>
        <w:t>申报岗位</w:t>
      </w:r>
      <w:r w:rsidR="00A305BF" w:rsidRPr="00A305BF">
        <w:rPr>
          <w:rFonts w:ascii="仿宋_GB2312" w:eastAsia="仿宋_GB2312" w:hAnsiTheme="minorEastAsia" w:cs="宋体" w:hint="eastAsia"/>
          <w:color w:val="000000" w:themeColor="text1"/>
          <w:sz w:val="28"/>
          <w:szCs w:val="28"/>
        </w:rPr>
        <w:t>、院系能联系的实习</w:t>
      </w:r>
      <w:r w:rsidR="00A305BF">
        <w:rPr>
          <w:rFonts w:ascii="仿宋_GB2312" w:eastAsia="仿宋_GB2312" w:hAnsiTheme="minorEastAsia" w:cs="宋体" w:hint="eastAsia"/>
          <w:color w:val="000000" w:themeColor="text1"/>
          <w:sz w:val="28"/>
          <w:szCs w:val="28"/>
        </w:rPr>
        <w:t>岗位</w:t>
      </w:r>
      <w:r w:rsidR="00A305BF" w:rsidRPr="00A305BF">
        <w:rPr>
          <w:rFonts w:ascii="仿宋_GB2312" w:eastAsia="仿宋_GB2312" w:hAnsiTheme="minorEastAsia" w:cs="宋体" w:hint="eastAsia"/>
          <w:color w:val="000000" w:themeColor="text1"/>
          <w:sz w:val="28"/>
          <w:szCs w:val="28"/>
        </w:rPr>
        <w:t>开发。</w:t>
      </w:r>
      <w:r w:rsidRPr="00A305BF">
        <w:rPr>
          <w:rFonts w:ascii="仿宋_GB2312" w:eastAsia="仿宋_GB2312" w:hAnsiTheme="minorEastAsia" w:cs="宋体" w:hint="eastAsia"/>
          <w:color w:val="000000" w:themeColor="text1"/>
          <w:sz w:val="28"/>
          <w:szCs w:val="28"/>
        </w:rPr>
        <w:t>学校团委及各地团市委已在系统上发布了许多岗位，</w:t>
      </w:r>
      <w:r w:rsidRPr="00A305BF">
        <w:rPr>
          <w:rFonts w:ascii="仿宋_GB2312" w:eastAsia="仿宋_GB2312" w:hAnsiTheme="minorEastAsia" w:cs="宋体" w:hint="eastAsia"/>
          <w:b/>
          <w:color w:val="000000" w:themeColor="text1"/>
          <w:sz w:val="28"/>
          <w:szCs w:val="28"/>
        </w:rPr>
        <w:t>只要同学们</w:t>
      </w:r>
      <w:r w:rsidR="00A305BF">
        <w:rPr>
          <w:rFonts w:ascii="仿宋_GB2312" w:eastAsia="仿宋_GB2312" w:hAnsiTheme="minorEastAsia" w:cs="宋体" w:hint="eastAsia"/>
          <w:b/>
          <w:color w:val="000000" w:themeColor="text1"/>
          <w:sz w:val="28"/>
          <w:szCs w:val="28"/>
        </w:rPr>
        <w:t>完善好资料，院系</w:t>
      </w:r>
      <w:r w:rsidRPr="00A305BF">
        <w:rPr>
          <w:rFonts w:ascii="仿宋_GB2312" w:eastAsia="仿宋_GB2312" w:hAnsiTheme="minorEastAsia" w:cs="宋体" w:hint="eastAsia"/>
          <w:b/>
          <w:color w:val="000000" w:themeColor="text1"/>
          <w:sz w:val="28"/>
          <w:szCs w:val="28"/>
        </w:rPr>
        <w:t>认证通过后均可申报岗位</w:t>
      </w:r>
      <w:r w:rsidR="00A305BF">
        <w:rPr>
          <w:rFonts w:ascii="仿宋_GB2312" w:eastAsia="仿宋_GB2312" w:hAnsiTheme="minorEastAsia" w:cs="宋体" w:hint="eastAsia"/>
          <w:b/>
          <w:color w:val="000000" w:themeColor="text1"/>
          <w:sz w:val="28"/>
          <w:szCs w:val="28"/>
        </w:rPr>
        <w:t>，与用人单位实现双向选择</w:t>
      </w:r>
      <w:r w:rsidRPr="00A305BF">
        <w:rPr>
          <w:rFonts w:ascii="仿宋_GB2312" w:eastAsia="仿宋_GB2312" w:hAnsiTheme="minorEastAsia" w:cs="宋体" w:hint="eastAsia"/>
          <w:b/>
          <w:color w:val="000000" w:themeColor="text1"/>
          <w:sz w:val="28"/>
          <w:szCs w:val="28"/>
        </w:rPr>
        <w:t>。</w:t>
      </w:r>
    </w:p>
    <w:p w:rsidR="008549E3" w:rsidRPr="00A305BF" w:rsidRDefault="008549E3" w:rsidP="00A305BF">
      <w:pPr>
        <w:pStyle w:val="a5"/>
        <w:adjustRightInd w:val="0"/>
        <w:snapToGrid w:val="0"/>
        <w:spacing w:before="0" w:beforeAutospacing="0" w:after="0" w:afterAutospacing="0" w:line="360" w:lineRule="auto"/>
        <w:ind w:firstLine="645"/>
        <w:rPr>
          <w:rFonts w:ascii="仿宋_GB2312" w:eastAsia="仿宋_GB2312" w:hint="eastAsia"/>
          <w:color w:val="000000" w:themeColor="text1"/>
          <w:sz w:val="32"/>
          <w:szCs w:val="32"/>
        </w:rPr>
      </w:pPr>
    </w:p>
    <w:p w:rsidR="00964A58" w:rsidRPr="00A305BF" w:rsidRDefault="00964A58" w:rsidP="00A305BF">
      <w:pPr>
        <w:pStyle w:val="a5"/>
        <w:adjustRightInd w:val="0"/>
        <w:snapToGrid w:val="0"/>
        <w:spacing w:before="0" w:beforeAutospacing="0" w:after="0" w:afterAutospacing="0" w:line="360" w:lineRule="auto"/>
        <w:ind w:firstLine="645"/>
        <w:rPr>
          <w:rFonts w:ascii="仿宋_GB2312" w:eastAsia="仿宋_GB2312" w:hint="eastAsia"/>
          <w:color w:val="000000" w:themeColor="text1"/>
          <w:sz w:val="32"/>
          <w:szCs w:val="32"/>
        </w:rPr>
      </w:pPr>
    </w:p>
    <w:p w:rsidR="00B97F8F" w:rsidRPr="00A305BF" w:rsidRDefault="00B97F8F" w:rsidP="00A305BF">
      <w:pPr>
        <w:adjustRightInd w:val="0"/>
        <w:snapToGrid w:val="0"/>
        <w:spacing w:line="360" w:lineRule="auto"/>
        <w:rPr>
          <w:rFonts w:ascii="仿宋_GB2312" w:eastAsia="仿宋_GB2312" w:hAnsiTheme="minorEastAsia" w:cs="宋体" w:hint="eastAsia"/>
          <w:color w:val="000000" w:themeColor="text1"/>
          <w:sz w:val="28"/>
          <w:szCs w:val="28"/>
        </w:rPr>
      </w:pPr>
      <w:r w:rsidRPr="00A305BF">
        <w:rPr>
          <w:rFonts w:ascii="仿宋_GB2312" w:eastAsia="仿宋_GB2312" w:hAnsiTheme="minorEastAsia" w:cs="宋体" w:hint="eastAsia"/>
          <w:color w:val="000000" w:themeColor="text1"/>
          <w:sz w:val="28"/>
          <w:szCs w:val="28"/>
        </w:rPr>
        <w:t>联系人：何金鹏 020-39332096（广州三个校区）</w:t>
      </w:r>
    </w:p>
    <w:p w:rsidR="00B97F8F" w:rsidRPr="00A305BF" w:rsidRDefault="00B97F8F" w:rsidP="00A305BF">
      <w:pPr>
        <w:adjustRightInd w:val="0"/>
        <w:snapToGrid w:val="0"/>
        <w:spacing w:line="360" w:lineRule="auto"/>
        <w:ind w:firstLineChars="200" w:firstLine="560"/>
        <w:rPr>
          <w:rFonts w:ascii="仿宋_GB2312" w:eastAsia="仿宋_GB2312" w:hAnsiTheme="minorEastAsia" w:cs="宋体" w:hint="eastAsia"/>
          <w:color w:val="000000" w:themeColor="text1"/>
          <w:sz w:val="28"/>
          <w:szCs w:val="28"/>
        </w:rPr>
      </w:pPr>
      <w:r w:rsidRPr="00A305BF">
        <w:rPr>
          <w:rFonts w:ascii="仿宋_GB2312" w:eastAsia="仿宋_GB2312" w:hAnsiTheme="minorEastAsia" w:cs="宋体" w:hint="eastAsia"/>
          <w:color w:val="000000" w:themeColor="text1"/>
          <w:sz w:val="28"/>
          <w:szCs w:val="28"/>
        </w:rPr>
        <w:t xml:space="preserve">    方旭彬 15017593874（广州三个校区）</w:t>
      </w:r>
    </w:p>
    <w:p w:rsidR="00B97F8F" w:rsidRPr="00A305BF" w:rsidRDefault="00B97F8F" w:rsidP="00A305BF">
      <w:pPr>
        <w:adjustRightInd w:val="0"/>
        <w:snapToGrid w:val="0"/>
        <w:spacing w:line="360" w:lineRule="auto"/>
        <w:ind w:firstLineChars="200" w:firstLine="560"/>
        <w:rPr>
          <w:rFonts w:ascii="仿宋_GB2312" w:eastAsia="仿宋_GB2312" w:hAnsiTheme="minorEastAsia" w:cs="宋体" w:hint="eastAsia"/>
          <w:color w:val="000000" w:themeColor="text1"/>
          <w:sz w:val="28"/>
          <w:szCs w:val="28"/>
        </w:rPr>
      </w:pPr>
      <w:r w:rsidRPr="00A305BF">
        <w:rPr>
          <w:rFonts w:ascii="仿宋_GB2312" w:eastAsia="仿宋_GB2312" w:hAnsiTheme="minorEastAsia" w:cs="宋体" w:hint="eastAsia"/>
          <w:color w:val="000000" w:themeColor="text1"/>
          <w:sz w:val="28"/>
          <w:szCs w:val="28"/>
        </w:rPr>
        <w:t> </w:t>
      </w:r>
      <w:r w:rsidRPr="00A305BF">
        <w:rPr>
          <w:rFonts w:ascii="仿宋_GB2312" w:eastAsia="仿宋_GB2312" w:hAnsiTheme="minorEastAsia" w:cs="宋体" w:hint="eastAsia"/>
          <w:color w:val="000000" w:themeColor="text1"/>
          <w:sz w:val="28"/>
          <w:szCs w:val="28"/>
        </w:rPr>
        <w:t xml:space="preserve">  </w:t>
      </w:r>
      <w:r w:rsidRPr="00A305BF">
        <w:rPr>
          <w:rFonts w:ascii="仿宋_GB2312" w:eastAsia="仿宋_GB2312" w:hAnsiTheme="minorEastAsia" w:cs="宋体" w:hint="eastAsia"/>
          <w:color w:val="000000" w:themeColor="text1"/>
          <w:sz w:val="28"/>
          <w:szCs w:val="28"/>
        </w:rPr>
        <w:t>蒋文涵0756-3668102（珠海校区）</w:t>
      </w:r>
    </w:p>
    <w:p w:rsidR="00B97F8F" w:rsidRPr="00A305BF" w:rsidRDefault="00B97F8F" w:rsidP="00A305BF">
      <w:pPr>
        <w:adjustRightInd w:val="0"/>
        <w:snapToGrid w:val="0"/>
        <w:spacing w:line="360" w:lineRule="auto"/>
        <w:ind w:firstLineChars="300" w:firstLine="840"/>
        <w:rPr>
          <w:rFonts w:ascii="仿宋_GB2312" w:eastAsia="仿宋_GB2312" w:hAnsiTheme="minorEastAsia" w:cs="宋体" w:hint="eastAsia"/>
          <w:color w:val="000000" w:themeColor="text1"/>
          <w:sz w:val="28"/>
          <w:szCs w:val="28"/>
        </w:rPr>
      </w:pPr>
      <w:r w:rsidRPr="00A305BF">
        <w:rPr>
          <w:rFonts w:ascii="仿宋_GB2312" w:eastAsia="仿宋_GB2312" w:hAnsiTheme="minorEastAsia" w:cs="宋体" w:hint="eastAsia"/>
          <w:color w:val="000000" w:themeColor="text1"/>
          <w:sz w:val="28"/>
          <w:szCs w:val="28"/>
        </w:rPr>
        <w:t>“2014中大展翅计划”</w:t>
      </w:r>
      <w:r w:rsidRPr="00A305BF">
        <w:rPr>
          <w:rFonts w:ascii="仿宋_GB2312" w:eastAsia="仿宋_GB2312" w:hAnsiTheme="minorEastAsia" w:cs="宋体" w:hint="eastAsia"/>
          <w:color w:val="000000" w:themeColor="text1"/>
          <w:sz w:val="28"/>
          <w:szCs w:val="28"/>
        </w:rPr>
        <w:t>QQ群，可在线咨询及反馈工作进程中的问题。</w:t>
      </w:r>
    </w:p>
    <w:p w:rsidR="00B97F8F" w:rsidRPr="00A305BF" w:rsidRDefault="00B97F8F" w:rsidP="00A305BF">
      <w:pPr>
        <w:adjustRightInd w:val="0"/>
        <w:snapToGrid w:val="0"/>
        <w:spacing w:line="360" w:lineRule="auto"/>
        <w:ind w:firstLineChars="200" w:firstLine="560"/>
        <w:jc w:val="right"/>
        <w:rPr>
          <w:rFonts w:ascii="仿宋_GB2312" w:eastAsia="仿宋_GB2312" w:hAnsiTheme="minorEastAsia" w:cs="宋体" w:hint="eastAsia"/>
          <w:color w:val="000000" w:themeColor="text1"/>
          <w:sz w:val="28"/>
          <w:szCs w:val="28"/>
        </w:rPr>
      </w:pPr>
      <w:r w:rsidRPr="00A305BF">
        <w:rPr>
          <w:rFonts w:ascii="仿宋_GB2312" w:eastAsia="仿宋_GB2312" w:hAnsiTheme="minorEastAsia" w:cs="宋体" w:hint="eastAsia"/>
          <w:color w:val="000000" w:themeColor="text1"/>
          <w:sz w:val="28"/>
          <w:szCs w:val="28"/>
        </w:rPr>
        <w:t>共青团中山大学委员会</w:t>
      </w:r>
    </w:p>
    <w:p w:rsidR="00B97F8F" w:rsidRPr="00A305BF" w:rsidRDefault="00B97F8F" w:rsidP="00A305BF">
      <w:pPr>
        <w:adjustRightInd w:val="0"/>
        <w:snapToGrid w:val="0"/>
        <w:spacing w:line="360" w:lineRule="auto"/>
        <w:ind w:right="140" w:firstLineChars="200" w:firstLine="560"/>
        <w:jc w:val="right"/>
        <w:rPr>
          <w:rFonts w:ascii="仿宋_GB2312" w:eastAsia="仿宋_GB2312" w:hAnsiTheme="minorEastAsia" w:cs="宋体" w:hint="eastAsia"/>
          <w:color w:val="000000" w:themeColor="text1"/>
          <w:sz w:val="28"/>
          <w:szCs w:val="28"/>
        </w:rPr>
      </w:pPr>
      <w:r w:rsidRPr="00A305BF">
        <w:rPr>
          <w:rFonts w:ascii="仿宋_GB2312" w:eastAsia="仿宋_GB2312" w:hAnsiTheme="minorEastAsia" w:cs="宋体" w:hint="eastAsia"/>
          <w:color w:val="000000" w:themeColor="text1"/>
          <w:sz w:val="28"/>
          <w:szCs w:val="28"/>
        </w:rPr>
        <w:t>2014年6月1</w:t>
      </w:r>
      <w:r w:rsidRPr="00A305BF">
        <w:rPr>
          <w:rFonts w:ascii="仿宋_GB2312" w:eastAsia="仿宋_GB2312" w:hAnsiTheme="minorEastAsia" w:cs="宋体" w:hint="eastAsia"/>
          <w:color w:val="000000" w:themeColor="text1"/>
          <w:sz w:val="28"/>
          <w:szCs w:val="28"/>
        </w:rPr>
        <w:t>6</w:t>
      </w:r>
      <w:r w:rsidRPr="00A305BF">
        <w:rPr>
          <w:rFonts w:ascii="仿宋_GB2312" w:eastAsia="仿宋_GB2312" w:hAnsiTheme="minorEastAsia" w:cs="宋体" w:hint="eastAsia"/>
          <w:color w:val="000000" w:themeColor="text1"/>
          <w:sz w:val="28"/>
          <w:szCs w:val="28"/>
        </w:rPr>
        <w:t>日</w:t>
      </w:r>
    </w:p>
    <w:bookmarkEnd w:id="0"/>
    <w:p w:rsidR="00964A58" w:rsidRPr="00A305BF" w:rsidRDefault="00964A58" w:rsidP="00A305BF">
      <w:pPr>
        <w:pStyle w:val="a5"/>
        <w:adjustRightInd w:val="0"/>
        <w:snapToGrid w:val="0"/>
        <w:spacing w:before="0" w:beforeAutospacing="0" w:after="0" w:afterAutospacing="0" w:line="360" w:lineRule="auto"/>
        <w:ind w:firstLine="645"/>
        <w:rPr>
          <w:rFonts w:ascii="仿宋_GB2312" w:eastAsia="仿宋_GB2312" w:hint="eastAsia"/>
          <w:color w:val="000000" w:themeColor="text1"/>
          <w:sz w:val="32"/>
          <w:szCs w:val="32"/>
        </w:rPr>
      </w:pPr>
    </w:p>
    <w:p w:rsidR="00964A58" w:rsidRDefault="00964A58" w:rsidP="00DC2455">
      <w:pPr>
        <w:pStyle w:val="a5"/>
        <w:adjustRightInd w:val="0"/>
        <w:snapToGrid w:val="0"/>
        <w:spacing w:before="0" w:beforeAutospacing="0" w:after="0" w:afterAutospacing="0" w:line="580" w:lineRule="exact"/>
        <w:ind w:firstLine="645"/>
        <w:rPr>
          <w:rFonts w:ascii="仿宋_GB2312" w:eastAsia="仿宋_GB2312" w:hint="eastAsia"/>
          <w:color w:val="000000" w:themeColor="text1"/>
          <w:sz w:val="32"/>
          <w:szCs w:val="32"/>
        </w:rPr>
      </w:pPr>
    </w:p>
    <w:p w:rsidR="00964A58" w:rsidRDefault="00964A58" w:rsidP="00DC2455">
      <w:pPr>
        <w:pStyle w:val="a5"/>
        <w:adjustRightInd w:val="0"/>
        <w:snapToGrid w:val="0"/>
        <w:spacing w:before="0" w:beforeAutospacing="0" w:after="0" w:afterAutospacing="0" w:line="580" w:lineRule="exact"/>
        <w:ind w:firstLine="645"/>
        <w:rPr>
          <w:rFonts w:ascii="仿宋_GB2312" w:eastAsia="仿宋_GB2312" w:hint="eastAsia"/>
          <w:color w:val="000000" w:themeColor="text1"/>
          <w:sz w:val="32"/>
          <w:szCs w:val="32"/>
        </w:rPr>
      </w:pPr>
    </w:p>
    <w:p w:rsidR="00964A58" w:rsidRDefault="00964A58" w:rsidP="00DC2455">
      <w:pPr>
        <w:pStyle w:val="a5"/>
        <w:adjustRightInd w:val="0"/>
        <w:snapToGrid w:val="0"/>
        <w:spacing w:before="0" w:beforeAutospacing="0" w:after="0" w:afterAutospacing="0" w:line="580" w:lineRule="exact"/>
        <w:ind w:firstLine="645"/>
        <w:rPr>
          <w:rFonts w:ascii="仿宋_GB2312" w:eastAsia="仿宋_GB2312" w:hint="eastAsia"/>
          <w:color w:val="000000" w:themeColor="text1"/>
          <w:sz w:val="32"/>
          <w:szCs w:val="32"/>
        </w:rPr>
      </w:pPr>
    </w:p>
    <w:p w:rsidR="00964A58" w:rsidRDefault="00964A58" w:rsidP="00DC2455">
      <w:pPr>
        <w:pStyle w:val="a5"/>
        <w:adjustRightInd w:val="0"/>
        <w:snapToGrid w:val="0"/>
        <w:spacing w:before="0" w:beforeAutospacing="0" w:after="0" w:afterAutospacing="0" w:line="580" w:lineRule="exact"/>
        <w:ind w:firstLine="645"/>
        <w:rPr>
          <w:rFonts w:ascii="仿宋_GB2312" w:eastAsia="仿宋_GB2312" w:hint="eastAsia"/>
          <w:color w:val="000000" w:themeColor="text1"/>
          <w:sz w:val="32"/>
          <w:szCs w:val="32"/>
        </w:rPr>
      </w:pPr>
    </w:p>
    <w:p w:rsidR="00964A58" w:rsidRDefault="00964A58" w:rsidP="00DC2455">
      <w:pPr>
        <w:pStyle w:val="a5"/>
        <w:adjustRightInd w:val="0"/>
        <w:snapToGrid w:val="0"/>
        <w:spacing w:before="0" w:beforeAutospacing="0" w:after="0" w:afterAutospacing="0" w:line="580" w:lineRule="exact"/>
        <w:ind w:firstLine="645"/>
        <w:rPr>
          <w:rFonts w:ascii="仿宋_GB2312" w:eastAsia="仿宋_GB2312"/>
          <w:color w:val="000000" w:themeColor="text1"/>
          <w:sz w:val="32"/>
          <w:szCs w:val="32"/>
        </w:rPr>
      </w:pPr>
    </w:p>
    <w:p w:rsidR="004E5CC0" w:rsidRDefault="004E5CC0" w:rsidP="00DC2455">
      <w:pPr>
        <w:pStyle w:val="a5"/>
        <w:adjustRightInd w:val="0"/>
        <w:snapToGrid w:val="0"/>
        <w:spacing w:before="0" w:beforeAutospacing="0" w:after="0" w:afterAutospacing="0" w:line="580" w:lineRule="exact"/>
        <w:ind w:firstLine="645"/>
        <w:rPr>
          <w:rFonts w:ascii="仿宋_GB2312" w:eastAsia="仿宋_GB2312"/>
          <w:color w:val="000000" w:themeColor="text1"/>
          <w:sz w:val="32"/>
          <w:szCs w:val="32"/>
        </w:rPr>
      </w:pPr>
    </w:p>
    <w:p w:rsidR="008549E3" w:rsidRDefault="008549E3" w:rsidP="00DC2455">
      <w:pPr>
        <w:pStyle w:val="a5"/>
        <w:adjustRightInd w:val="0"/>
        <w:snapToGrid w:val="0"/>
        <w:spacing w:before="0" w:beforeAutospacing="0" w:after="0" w:afterAutospacing="0" w:line="580" w:lineRule="exact"/>
        <w:ind w:firstLine="645"/>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附件</w:t>
      </w:r>
      <w:r w:rsidR="00681C48">
        <w:rPr>
          <w:rFonts w:ascii="仿宋_GB2312" w:eastAsia="仿宋_GB2312"/>
          <w:color w:val="000000" w:themeColor="text1"/>
          <w:sz w:val="32"/>
          <w:szCs w:val="32"/>
        </w:rPr>
        <w:t>1</w:t>
      </w:r>
    </w:p>
    <w:p w:rsidR="008549E3" w:rsidRPr="00D1425A" w:rsidRDefault="008549E3" w:rsidP="008549E3">
      <w:pPr>
        <w:adjustRightInd w:val="0"/>
        <w:snapToGrid w:val="0"/>
        <w:spacing w:line="720" w:lineRule="exact"/>
        <w:jc w:val="center"/>
        <w:rPr>
          <w:rFonts w:ascii="方正小标宋简体" w:eastAsia="方正小标宋简体" w:hAnsi="仿宋"/>
          <w:color w:val="000000" w:themeColor="text1"/>
          <w:sz w:val="44"/>
          <w:szCs w:val="44"/>
        </w:rPr>
      </w:pPr>
      <w:r w:rsidRPr="00D1425A">
        <w:rPr>
          <w:rFonts w:ascii="方正小标宋简体" w:eastAsia="方正小标宋简体" w:hAnsi="仿宋" w:hint="eastAsia"/>
          <w:color w:val="000000" w:themeColor="text1"/>
          <w:sz w:val="44"/>
          <w:szCs w:val="44"/>
        </w:rPr>
        <w:t>岗位发布流程指南</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b/>
          <w:color w:val="000000" w:themeColor="text1"/>
          <w:sz w:val="28"/>
        </w:rPr>
        <w:t>1、团组织登录：</w:t>
      </w:r>
      <w:r w:rsidRPr="00D1425A">
        <w:rPr>
          <w:rFonts w:ascii="仿宋_GB2312" w:eastAsia="仿宋_GB2312" w:hAnsi="仿宋" w:hint="eastAsia"/>
          <w:color w:val="000000" w:themeColor="text1"/>
          <w:sz w:val="28"/>
        </w:rPr>
        <w:t>登录后，您可以对展翅计划进行管理，如管理团组织账户、管理用人单位账户、对用人单位及学生用户进行认证、发布展翅计划相关资讯、查看统计信息等。请您按照以下步骤登录：</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1)在浏览器上打开 http://www.zcplan.cn。网站首页见图1：</w:t>
      </w:r>
    </w:p>
    <w:p w:rsidR="008549E3" w:rsidRPr="00D1425A" w:rsidRDefault="008549E3" w:rsidP="008549E3">
      <w:pPr>
        <w:rPr>
          <w:rFonts w:ascii="仿宋_GB2312" w:eastAsia="仿宋_GB2312" w:hAnsi="仿宋"/>
          <w:b/>
          <w:color w:val="000000" w:themeColor="text1"/>
          <w:sz w:val="28"/>
        </w:rPr>
      </w:pPr>
      <w:r w:rsidRPr="00D1425A">
        <w:rPr>
          <w:rFonts w:ascii="仿宋_GB2312" w:eastAsia="仿宋_GB2312" w:hAnsi="仿宋"/>
          <w:b/>
          <w:noProof/>
          <w:color w:val="000000" w:themeColor="text1"/>
          <w:sz w:val="28"/>
        </w:rPr>
        <w:drawing>
          <wp:inline distT="0" distB="0" distL="0" distR="0" wp14:anchorId="57D0F324" wp14:editId="060C9C8D">
            <wp:extent cx="5276850" cy="2714625"/>
            <wp:effectExtent l="19050" t="0" r="0" b="0"/>
            <wp:docPr id="435" name="图片 43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1"/>
                    <pic:cNvPicPr>
                      <a:picLocks noChangeAspect="1" noChangeArrowheads="1"/>
                    </pic:cNvPicPr>
                  </pic:nvPicPr>
                  <pic:blipFill>
                    <a:blip r:embed="rId8" cstate="print"/>
                    <a:srcRect/>
                    <a:stretch>
                      <a:fillRect/>
                    </a:stretch>
                  </pic:blipFill>
                  <pic:spPr bwMode="auto">
                    <a:xfrm>
                      <a:off x="0" y="0"/>
                      <a:ext cx="5276850" cy="2714625"/>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hAnsi="仿宋"/>
          <w:color w:val="000000" w:themeColor="text1"/>
          <w:szCs w:val="21"/>
        </w:rPr>
      </w:pPr>
      <w:r w:rsidRPr="00D1425A">
        <w:rPr>
          <w:rFonts w:ascii="仿宋_GB2312" w:eastAsia="仿宋_GB2312" w:hAnsi="仿宋" w:hint="eastAsia"/>
          <w:color w:val="000000" w:themeColor="text1"/>
          <w:szCs w:val="21"/>
        </w:rPr>
        <w:t>图1</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2)点击右上角或正下方“登录”按钮。登录界面见图2：</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noProof/>
          <w:color w:val="000000" w:themeColor="text1"/>
          <w:sz w:val="28"/>
        </w:rPr>
        <w:drawing>
          <wp:inline distT="0" distB="0" distL="0" distR="0" wp14:anchorId="2CDE72FD" wp14:editId="6CEE1C5D">
            <wp:extent cx="5276850" cy="2733675"/>
            <wp:effectExtent l="19050" t="0" r="0" b="0"/>
            <wp:docPr id="436" name="图片 43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2"/>
                    <pic:cNvPicPr>
                      <a:picLocks noChangeAspect="1" noChangeArrowheads="1"/>
                    </pic:cNvPicPr>
                  </pic:nvPicPr>
                  <pic:blipFill>
                    <a:blip r:embed="rId9" cstate="print"/>
                    <a:srcRect/>
                    <a:stretch>
                      <a:fillRect/>
                    </a:stretch>
                  </pic:blipFill>
                  <pic:spPr bwMode="auto">
                    <a:xfrm>
                      <a:off x="0" y="0"/>
                      <a:ext cx="5276850" cy="2733675"/>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hAnsi="仿宋"/>
          <w:color w:val="000000" w:themeColor="text1"/>
          <w:szCs w:val="21"/>
        </w:rPr>
      </w:pPr>
      <w:r w:rsidRPr="00D1425A">
        <w:rPr>
          <w:rFonts w:ascii="仿宋_GB2312" w:eastAsia="仿宋_GB2312" w:hAnsi="仿宋" w:hint="eastAsia"/>
          <w:color w:val="000000" w:themeColor="text1"/>
          <w:szCs w:val="21"/>
        </w:rPr>
        <w:t>图2</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lastRenderedPageBreak/>
        <w:t>3)选择“团委”入口，填写用户名及密码（</w:t>
      </w:r>
      <w:r w:rsidR="00845A55">
        <w:rPr>
          <w:rFonts w:ascii="仿宋_GB2312" w:eastAsia="仿宋_GB2312" w:hAnsi="仿宋" w:hint="eastAsia"/>
          <w:color w:val="000000" w:themeColor="text1"/>
          <w:sz w:val="28"/>
        </w:rPr>
        <w:t>院系</w:t>
      </w:r>
      <w:proofErr w:type="gramStart"/>
      <w:r w:rsidR="00845A55">
        <w:rPr>
          <w:rFonts w:ascii="仿宋_GB2312" w:eastAsia="仿宋_GB2312" w:hAnsi="仿宋" w:hint="eastAsia"/>
          <w:color w:val="000000" w:themeColor="text1"/>
          <w:sz w:val="28"/>
        </w:rPr>
        <w:t>帐号</w:t>
      </w:r>
      <w:proofErr w:type="gramEnd"/>
      <w:r w:rsidR="00845A55">
        <w:rPr>
          <w:rFonts w:ascii="仿宋_GB2312" w:eastAsia="仿宋_GB2312" w:hAnsi="仿宋" w:hint="eastAsia"/>
          <w:color w:val="000000" w:themeColor="text1"/>
          <w:sz w:val="28"/>
        </w:rPr>
        <w:t>为中文名称；密码是拼音首字母</w:t>
      </w:r>
      <w:r w:rsidRPr="00D1425A">
        <w:rPr>
          <w:rFonts w:ascii="仿宋_GB2312" w:eastAsia="仿宋_GB2312" w:hAnsi="仿宋" w:hint="eastAsia"/>
          <w:color w:val="000000" w:themeColor="text1"/>
          <w:sz w:val="28"/>
        </w:rPr>
        <w:t>）点击“登录”。以下操作说明以广州团市委为例。团组织的用户中心界面见图3</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noProof/>
          <w:color w:val="000000" w:themeColor="text1"/>
        </w:rPr>
        <w:drawing>
          <wp:inline distT="0" distB="0" distL="0" distR="0" wp14:anchorId="05C30E6E" wp14:editId="270D4224">
            <wp:extent cx="5276850" cy="2733675"/>
            <wp:effectExtent l="19050" t="0" r="0" b="0"/>
            <wp:docPr id="4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srcRect/>
                    <a:stretch>
                      <a:fillRect/>
                    </a:stretch>
                  </pic:blipFill>
                  <pic:spPr bwMode="auto">
                    <a:xfrm>
                      <a:off x="0" y="0"/>
                      <a:ext cx="5276850" cy="2733675"/>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hAnsi="仿宋"/>
          <w:color w:val="000000" w:themeColor="text1"/>
          <w:szCs w:val="21"/>
        </w:rPr>
      </w:pPr>
      <w:r w:rsidRPr="00D1425A">
        <w:rPr>
          <w:rFonts w:ascii="仿宋_GB2312" w:eastAsia="仿宋_GB2312" w:hAnsi="仿宋" w:hint="eastAsia"/>
          <w:color w:val="000000" w:themeColor="text1"/>
          <w:szCs w:val="21"/>
        </w:rPr>
        <w:t>图3</w:t>
      </w:r>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b/>
          <w:color w:val="000000" w:themeColor="text1"/>
          <w:sz w:val="28"/>
          <w:szCs w:val="28"/>
        </w:rPr>
        <w:t>2、完善团组织资料：</w:t>
      </w:r>
      <w:r w:rsidRPr="00D1425A">
        <w:rPr>
          <w:rFonts w:ascii="仿宋_GB2312" w:eastAsia="仿宋_GB2312" w:hAnsi="仿宋" w:hint="eastAsia"/>
          <w:color w:val="000000" w:themeColor="text1"/>
          <w:sz w:val="28"/>
          <w:szCs w:val="28"/>
        </w:rPr>
        <w:t>建议团组织首次登录系统后，先完善团委资料和修改登录密码。在用户中心页面的左侧导航栏处点击“团委资料”</w:t>
      </w:r>
      <w:proofErr w:type="gramStart"/>
      <w:r w:rsidRPr="00D1425A">
        <w:rPr>
          <w:rFonts w:ascii="仿宋_GB2312" w:eastAsia="仿宋_GB2312" w:hAnsi="仿宋" w:hint="eastAsia"/>
          <w:color w:val="000000" w:themeColor="text1"/>
          <w:sz w:val="28"/>
          <w:szCs w:val="28"/>
        </w:rPr>
        <w:t>版块</w:t>
      </w:r>
      <w:proofErr w:type="gramEnd"/>
      <w:r w:rsidRPr="00D1425A">
        <w:rPr>
          <w:rFonts w:ascii="仿宋_GB2312" w:eastAsia="仿宋_GB2312" w:hAnsi="仿宋" w:hint="eastAsia"/>
          <w:color w:val="000000" w:themeColor="text1"/>
          <w:sz w:val="28"/>
          <w:szCs w:val="28"/>
        </w:rPr>
        <w:t>，界面见图4。</w:t>
      </w:r>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noProof/>
          <w:color w:val="000000" w:themeColor="text1"/>
          <w:sz w:val="28"/>
          <w:szCs w:val="28"/>
        </w:rPr>
        <w:drawing>
          <wp:inline distT="0" distB="0" distL="0" distR="0" wp14:anchorId="42AF310D" wp14:editId="55F98E9F">
            <wp:extent cx="5200650" cy="2705100"/>
            <wp:effectExtent l="19050" t="0" r="0" b="0"/>
            <wp:docPr id="438" name="图片 438"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4"/>
                    <pic:cNvPicPr>
                      <a:picLocks noChangeAspect="1" noChangeArrowheads="1"/>
                    </pic:cNvPicPr>
                  </pic:nvPicPr>
                  <pic:blipFill>
                    <a:blip r:embed="rId11" cstate="print"/>
                    <a:srcRect/>
                    <a:stretch>
                      <a:fillRect/>
                    </a:stretch>
                  </pic:blipFill>
                  <pic:spPr bwMode="auto">
                    <a:xfrm>
                      <a:off x="0" y="0"/>
                      <a:ext cx="5200650" cy="2705100"/>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hAnsi="仿宋"/>
          <w:color w:val="000000" w:themeColor="text1"/>
          <w:szCs w:val="21"/>
        </w:rPr>
      </w:pPr>
      <w:r w:rsidRPr="00D1425A">
        <w:rPr>
          <w:rFonts w:ascii="仿宋_GB2312" w:eastAsia="仿宋_GB2312" w:hAnsi="仿宋" w:hint="eastAsia"/>
          <w:color w:val="000000" w:themeColor="text1"/>
          <w:szCs w:val="21"/>
        </w:rPr>
        <w:t>图4</w:t>
      </w:r>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szCs w:val="28"/>
        </w:rPr>
        <w:t>将</w:t>
      </w:r>
      <w:r w:rsidR="00845A55" w:rsidRPr="00D1425A">
        <w:rPr>
          <w:rFonts w:ascii="仿宋_GB2312" w:eastAsia="仿宋_GB2312" w:hAnsi="仿宋" w:hint="eastAsia"/>
          <w:color w:val="000000" w:themeColor="text1"/>
          <w:sz w:val="28"/>
          <w:szCs w:val="28"/>
        </w:rPr>
        <w:t>联系人</w:t>
      </w:r>
      <w:r w:rsidR="00845A55">
        <w:rPr>
          <w:rFonts w:ascii="仿宋_GB2312" w:eastAsia="仿宋_GB2312" w:hAnsi="仿宋" w:hint="eastAsia"/>
          <w:color w:val="000000" w:themeColor="text1"/>
          <w:sz w:val="28"/>
          <w:szCs w:val="28"/>
        </w:rPr>
        <w:t>（院系专项负责此工作的专职团干）、</w:t>
      </w:r>
      <w:r w:rsidRPr="00D1425A">
        <w:rPr>
          <w:rFonts w:ascii="仿宋_GB2312" w:eastAsia="仿宋_GB2312" w:hAnsi="仿宋" w:hint="eastAsia"/>
          <w:color w:val="000000" w:themeColor="text1"/>
          <w:sz w:val="28"/>
          <w:szCs w:val="28"/>
        </w:rPr>
        <w:t>地址、联系电话及邮</w:t>
      </w:r>
      <w:r w:rsidRPr="00D1425A">
        <w:rPr>
          <w:rFonts w:ascii="仿宋_GB2312" w:eastAsia="仿宋_GB2312" w:hAnsi="仿宋" w:hint="eastAsia"/>
          <w:color w:val="000000" w:themeColor="text1"/>
          <w:sz w:val="28"/>
          <w:szCs w:val="28"/>
        </w:rPr>
        <w:lastRenderedPageBreak/>
        <w:t>箱等信息补充完整。点击下方黄色按钮即可成功修改资料。</w:t>
      </w:r>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szCs w:val="28"/>
        </w:rPr>
        <w:t>1)在用户中心页面的左侧导航栏处点击“团委资料”</w:t>
      </w:r>
      <w:proofErr w:type="gramStart"/>
      <w:r w:rsidRPr="00D1425A">
        <w:rPr>
          <w:rFonts w:ascii="仿宋_GB2312" w:eastAsia="仿宋_GB2312" w:hAnsi="仿宋" w:hint="eastAsia"/>
          <w:color w:val="000000" w:themeColor="text1"/>
          <w:sz w:val="28"/>
          <w:szCs w:val="28"/>
        </w:rPr>
        <w:t>版块</w:t>
      </w:r>
      <w:proofErr w:type="gramEnd"/>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szCs w:val="28"/>
        </w:rPr>
        <w:t>2)点击右侧上方“修改密码”标签，界面见图5</w:t>
      </w:r>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szCs w:val="28"/>
        </w:rPr>
        <w:t>3)按照顺序输入信息后，点击下方黄色按钮即可成功修改密码</w:t>
      </w:r>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szCs w:val="28"/>
        </w:rPr>
        <w:t>【温馨提示】修改后密码请本单位管理员谨慎保存，以便工作顺利开展</w:t>
      </w:r>
      <w:r w:rsidR="00845A55">
        <w:rPr>
          <w:rFonts w:ascii="仿宋_GB2312" w:eastAsia="仿宋_GB2312" w:hAnsi="仿宋" w:hint="eastAsia"/>
          <w:color w:val="000000" w:themeColor="text1"/>
          <w:sz w:val="28"/>
          <w:szCs w:val="28"/>
        </w:rPr>
        <w:t>；如果密码丢失，请院系联系校团委办公室39332096</w:t>
      </w:r>
      <w:r w:rsidRPr="00D1425A">
        <w:rPr>
          <w:rFonts w:ascii="仿宋_GB2312" w:eastAsia="仿宋_GB2312" w:hAnsi="仿宋" w:hint="eastAsia"/>
          <w:color w:val="000000" w:themeColor="text1"/>
          <w:sz w:val="28"/>
          <w:szCs w:val="28"/>
        </w:rPr>
        <w:t>）</w:t>
      </w:r>
      <w:r w:rsidRPr="00D1425A">
        <w:rPr>
          <w:rFonts w:ascii="仿宋_GB2312" w:eastAsia="仿宋_GB2312" w:hAnsi="仿宋"/>
          <w:noProof/>
          <w:color w:val="000000" w:themeColor="text1"/>
          <w:sz w:val="28"/>
          <w:szCs w:val="28"/>
        </w:rPr>
        <w:drawing>
          <wp:inline distT="0" distB="0" distL="0" distR="0" wp14:anchorId="61E14DDD" wp14:editId="1B750AE7">
            <wp:extent cx="5267325" cy="2743200"/>
            <wp:effectExtent l="19050" t="0" r="9525" b="0"/>
            <wp:docPr id="439" name="图片 439"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5"/>
                    <pic:cNvPicPr>
                      <a:picLocks noChangeAspect="1" noChangeArrowheads="1"/>
                    </pic:cNvPicPr>
                  </pic:nvPicPr>
                  <pic:blipFill>
                    <a:blip r:embed="rId12" cstate="print"/>
                    <a:srcRect/>
                    <a:stretch>
                      <a:fillRect/>
                    </a:stretch>
                  </pic:blipFill>
                  <pic:spPr bwMode="auto">
                    <a:xfrm>
                      <a:off x="0" y="0"/>
                      <a:ext cx="5267325" cy="2743200"/>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hAnsi="仿宋"/>
          <w:color w:val="000000" w:themeColor="text1"/>
          <w:szCs w:val="21"/>
        </w:rPr>
      </w:pPr>
      <w:r w:rsidRPr="00D1425A">
        <w:rPr>
          <w:rFonts w:ascii="仿宋_GB2312" w:eastAsia="仿宋_GB2312" w:hAnsi="仿宋" w:hint="eastAsia"/>
          <w:color w:val="000000" w:themeColor="text1"/>
          <w:szCs w:val="21"/>
        </w:rPr>
        <w:t>图5</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b/>
          <w:color w:val="000000" w:themeColor="text1"/>
          <w:sz w:val="28"/>
        </w:rPr>
        <w:t>3、团组织管理：</w:t>
      </w:r>
      <w:r w:rsidRPr="00D1425A">
        <w:rPr>
          <w:rFonts w:ascii="仿宋_GB2312" w:eastAsia="仿宋_GB2312" w:hAnsi="仿宋" w:hint="eastAsia"/>
          <w:color w:val="000000" w:themeColor="text1"/>
          <w:sz w:val="28"/>
        </w:rPr>
        <w:t>在此页面，您可以对您下属的团组织进行权限管理，界面见图6。</w:t>
      </w:r>
      <w:r w:rsidR="002F6948">
        <w:rPr>
          <w:rFonts w:ascii="仿宋_GB2312" w:eastAsia="仿宋_GB2312" w:hAnsi="仿宋" w:hint="eastAsia"/>
          <w:color w:val="000000" w:themeColor="text1"/>
          <w:sz w:val="28"/>
        </w:rPr>
        <w:t>（</w:t>
      </w:r>
      <w:r w:rsidR="002F6948" w:rsidRPr="002F6948">
        <w:rPr>
          <w:rFonts w:ascii="仿宋_GB2312" w:eastAsia="仿宋_GB2312" w:hAnsi="仿宋" w:hint="eastAsia"/>
          <w:b/>
          <w:color w:val="FF0000"/>
          <w:sz w:val="32"/>
        </w:rPr>
        <w:t>院系不需要进行</w:t>
      </w:r>
      <w:r w:rsidR="002F6948" w:rsidRPr="002F6948">
        <w:rPr>
          <w:rFonts w:ascii="仿宋_GB2312" w:eastAsia="仿宋_GB2312" w:hAnsi="仿宋"/>
          <w:b/>
          <w:color w:val="FF0000"/>
          <w:sz w:val="32"/>
        </w:rPr>
        <w:t>此操作</w:t>
      </w:r>
      <w:r w:rsidR="002F6948">
        <w:rPr>
          <w:rFonts w:ascii="仿宋_GB2312" w:eastAsia="仿宋_GB2312" w:hAnsi="仿宋"/>
          <w:color w:val="000000" w:themeColor="text1"/>
          <w:sz w:val="28"/>
        </w:rPr>
        <w:t>）</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1)登录展翅计划</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2)</w:t>
      </w:r>
      <w:r w:rsidRPr="00D1425A">
        <w:rPr>
          <w:rFonts w:ascii="仿宋_GB2312" w:eastAsia="仿宋_GB2312" w:hAnsi="仿宋" w:hint="eastAsia"/>
          <w:color w:val="000000" w:themeColor="text1"/>
          <w:sz w:val="28"/>
          <w:szCs w:val="28"/>
        </w:rPr>
        <w:t>在用户中心页面的左侧导航栏处点击“团委资料”</w:t>
      </w:r>
      <w:proofErr w:type="gramStart"/>
      <w:r w:rsidRPr="00D1425A">
        <w:rPr>
          <w:rFonts w:ascii="仿宋_GB2312" w:eastAsia="仿宋_GB2312" w:hAnsi="仿宋" w:hint="eastAsia"/>
          <w:color w:val="000000" w:themeColor="text1"/>
          <w:sz w:val="28"/>
          <w:szCs w:val="28"/>
        </w:rPr>
        <w:t>版块</w:t>
      </w:r>
      <w:proofErr w:type="gramEnd"/>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3)根据团组织树状图对团组织进行管理</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noProof/>
          <w:color w:val="000000" w:themeColor="text1"/>
        </w:rPr>
        <w:lastRenderedPageBreak/>
        <w:drawing>
          <wp:inline distT="0" distB="0" distL="0" distR="0" wp14:anchorId="742FFDCE" wp14:editId="7028C962">
            <wp:extent cx="5276850" cy="2724150"/>
            <wp:effectExtent l="19050" t="0" r="0" b="0"/>
            <wp:docPr id="440" name="图片 440"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6"/>
                    <pic:cNvPicPr>
                      <a:picLocks noChangeAspect="1" noChangeArrowheads="1"/>
                    </pic:cNvPicPr>
                  </pic:nvPicPr>
                  <pic:blipFill>
                    <a:blip r:embed="rId13" cstate="print"/>
                    <a:srcRect/>
                    <a:stretch>
                      <a:fillRect/>
                    </a:stretch>
                  </pic:blipFill>
                  <pic:spPr bwMode="auto">
                    <a:xfrm>
                      <a:off x="0" y="0"/>
                      <a:ext cx="5276850" cy="2724150"/>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hAnsi="仿宋"/>
          <w:color w:val="000000" w:themeColor="text1"/>
          <w:szCs w:val="21"/>
        </w:rPr>
      </w:pPr>
      <w:r w:rsidRPr="00D1425A">
        <w:rPr>
          <w:rFonts w:ascii="仿宋_GB2312" w:eastAsia="仿宋_GB2312" w:hAnsi="仿宋" w:hint="eastAsia"/>
          <w:color w:val="000000" w:themeColor="text1"/>
          <w:szCs w:val="21"/>
        </w:rPr>
        <w:t>图6</w:t>
      </w:r>
    </w:p>
    <w:p w:rsidR="008549E3" w:rsidRPr="00D1425A" w:rsidRDefault="008549E3" w:rsidP="008549E3">
      <w:pPr>
        <w:jc w:val="left"/>
        <w:rPr>
          <w:rFonts w:ascii="仿宋_GB2312" w:eastAsia="仿宋_GB2312" w:hAnsi="仿宋"/>
          <w:b/>
          <w:color w:val="000000" w:themeColor="text1"/>
          <w:sz w:val="28"/>
          <w:szCs w:val="28"/>
        </w:rPr>
      </w:pPr>
      <w:r w:rsidRPr="00D1425A">
        <w:rPr>
          <w:rFonts w:ascii="仿宋_GB2312" w:eastAsia="仿宋_GB2312" w:hAnsi="仿宋" w:hint="eastAsia"/>
          <w:b/>
          <w:color w:val="000000" w:themeColor="text1"/>
          <w:sz w:val="28"/>
          <w:szCs w:val="28"/>
        </w:rPr>
        <w:t>4、创建下级团组织：</w:t>
      </w:r>
      <w:r w:rsidR="002F6948">
        <w:rPr>
          <w:rFonts w:ascii="仿宋_GB2312" w:eastAsia="仿宋_GB2312" w:hAnsi="仿宋" w:hint="eastAsia"/>
          <w:color w:val="000000" w:themeColor="text1"/>
          <w:sz w:val="28"/>
        </w:rPr>
        <w:t>（</w:t>
      </w:r>
      <w:r w:rsidR="002F6948" w:rsidRPr="002F6948">
        <w:rPr>
          <w:rFonts w:ascii="仿宋_GB2312" w:eastAsia="仿宋_GB2312" w:hAnsi="仿宋" w:hint="eastAsia"/>
          <w:b/>
          <w:color w:val="FF0000"/>
          <w:sz w:val="32"/>
        </w:rPr>
        <w:t>院系不需要进行</w:t>
      </w:r>
      <w:r w:rsidR="002F6948" w:rsidRPr="002F6948">
        <w:rPr>
          <w:rFonts w:ascii="仿宋_GB2312" w:eastAsia="仿宋_GB2312" w:hAnsi="仿宋"/>
          <w:b/>
          <w:color w:val="FF0000"/>
          <w:sz w:val="32"/>
        </w:rPr>
        <w:t>此操作</w:t>
      </w:r>
      <w:r w:rsidR="002F6948">
        <w:rPr>
          <w:rFonts w:ascii="仿宋_GB2312" w:eastAsia="仿宋_GB2312" w:hAnsi="仿宋"/>
          <w:color w:val="000000" w:themeColor="text1"/>
          <w:sz w:val="28"/>
        </w:rPr>
        <w:t>）</w:t>
      </w:r>
    </w:p>
    <w:p w:rsidR="008549E3" w:rsidRPr="00D1425A" w:rsidRDefault="008549E3" w:rsidP="008549E3">
      <w:pPr>
        <w:jc w:val="left"/>
        <w:rPr>
          <w:rFonts w:ascii="仿宋_GB2312" w:eastAsia="仿宋_GB2312" w:hAnsi="仿宋"/>
          <w:color w:val="000000" w:themeColor="text1"/>
          <w:sz w:val="28"/>
        </w:rPr>
      </w:pPr>
      <w:r w:rsidRPr="00D1425A">
        <w:rPr>
          <w:rFonts w:ascii="仿宋_GB2312" w:eastAsia="仿宋_GB2312" w:hAnsi="仿宋" w:hint="eastAsia"/>
          <w:color w:val="000000" w:themeColor="text1"/>
          <w:sz w:val="28"/>
          <w:szCs w:val="28"/>
        </w:rPr>
        <w:t>1)在用户中心页面的左侧导航栏处点击“团组织管理”</w:t>
      </w:r>
      <w:proofErr w:type="gramStart"/>
      <w:r w:rsidRPr="00D1425A">
        <w:rPr>
          <w:rFonts w:ascii="仿宋_GB2312" w:eastAsia="仿宋_GB2312" w:hAnsi="仿宋" w:hint="eastAsia"/>
          <w:color w:val="000000" w:themeColor="text1"/>
          <w:sz w:val="28"/>
          <w:szCs w:val="28"/>
        </w:rPr>
        <w:t>版块</w:t>
      </w:r>
      <w:proofErr w:type="gramEnd"/>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szCs w:val="28"/>
        </w:rPr>
        <w:t>2)在该页面右侧的管理操作列中点击“创建下级”，界面见图7</w:t>
      </w:r>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szCs w:val="28"/>
        </w:rPr>
        <w:t>3)在页面右侧的信息栏中逐项录入组织名称、用户名（为字符串，用于被创建单位登录时的账号使用）、密码、二次密码及邮箱地址（工作邮箱），点击下方黄色按钮即可添加成功。</w:t>
      </w:r>
      <w:r w:rsidRPr="00D1425A">
        <w:rPr>
          <w:rFonts w:ascii="仿宋_GB2312" w:eastAsia="仿宋_GB2312"/>
          <w:noProof/>
          <w:color w:val="000000" w:themeColor="text1"/>
        </w:rPr>
        <w:drawing>
          <wp:inline distT="0" distB="0" distL="0" distR="0" wp14:anchorId="67C2B70D" wp14:editId="33F550B4">
            <wp:extent cx="5200650" cy="2714625"/>
            <wp:effectExtent l="19050" t="0" r="0" b="0"/>
            <wp:docPr id="441" name="图片 44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7"/>
                    <pic:cNvPicPr>
                      <a:picLocks noChangeAspect="1" noChangeArrowheads="1"/>
                    </pic:cNvPicPr>
                  </pic:nvPicPr>
                  <pic:blipFill>
                    <a:blip r:embed="rId14" cstate="print"/>
                    <a:srcRect/>
                    <a:stretch>
                      <a:fillRect/>
                    </a:stretch>
                  </pic:blipFill>
                  <pic:spPr bwMode="auto">
                    <a:xfrm>
                      <a:off x="0" y="0"/>
                      <a:ext cx="5200650" cy="2714625"/>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hAnsi="仿宋"/>
          <w:color w:val="000000" w:themeColor="text1"/>
          <w:szCs w:val="21"/>
        </w:rPr>
      </w:pPr>
      <w:r w:rsidRPr="00D1425A">
        <w:rPr>
          <w:rFonts w:ascii="仿宋_GB2312" w:eastAsia="仿宋_GB2312" w:hAnsi="仿宋" w:hint="eastAsia"/>
          <w:color w:val="000000" w:themeColor="text1"/>
          <w:szCs w:val="21"/>
        </w:rPr>
        <w:t>图7</w:t>
      </w:r>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rPr>
        <w:t>【温馨提示】用户名和密码需谨慎保管，并下发给被创建的下级团组</w:t>
      </w:r>
      <w:r w:rsidRPr="00D1425A">
        <w:rPr>
          <w:rFonts w:ascii="仿宋_GB2312" w:eastAsia="仿宋_GB2312" w:hAnsi="仿宋" w:hint="eastAsia"/>
          <w:color w:val="000000" w:themeColor="text1"/>
          <w:sz w:val="28"/>
        </w:rPr>
        <w:lastRenderedPageBreak/>
        <w:t>织的管理员，以便下级团组织开展相关工作。）</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b/>
          <w:color w:val="000000" w:themeColor="text1"/>
          <w:sz w:val="28"/>
        </w:rPr>
        <w:t>5、用人单位管理：</w:t>
      </w:r>
      <w:r w:rsidRPr="00D1425A">
        <w:rPr>
          <w:rFonts w:ascii="仿宋_GB2312" w:eastAsia="仿宋_GB2312" w:hAnsi="仿宋" w:hint="eastAsia"/>
          <w:color w:val="000000" w:themeColor="text1"/>
          <w:sz w:val="28"/>
        </w:rPr>
        <w:t>登录后，团组织可以对所属辖区内的用人单位账户进行管理，对其进行创建、认证、停用/启用、删除等操作。界面见图8。</w:t>
      </w:r>
    </w:p>
    <w:p w:rsidR="008549E3" w:rsidRPr="00D1425A" w:rsidRDefault="008549E3" w:rsidP="008549E3">
      <w:pPr>
        <w:rPr>
          <w:rFonts w:ascii="仿宋_GB2312" w:eastAsia="仿宋_GB2312" w:hAnsi="仿宋"/>
          <w:b/>
          <w:color w:val="000000" w:themeColor="text1"/>
          <w:sz w:val="28"/>
        </w:rPr>
      </w:pPr>
      <w:r w:rsidRPr="00D1425A">
        <w:rPr>
          <w:rFonts w:ascii="仿宋_GB2312" w:eastAsia="仿宋_GB2312"/>
          <w:noProof/>
          <w:color w:val="000000" w:themeColor="text1"/>
        </w:rPr>
        <w:drawing>
          <wp:inline distT="0" distB="0" distL="0" distR="0" wp14:anchorId="6525E134" wp14:editId="793D8398">
            <wp:extent cx="5267325" cy="2343150"/>
            <wp:effectExtent l="19050" t="0" r="9525" b="0"/>
            <wp:docPr id="442" name="图片 442" descr="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80"/>
                    <pic:cNvPicPr>
                      <a:picLocks noChangeAspect="1" noChangeArrowheads="1"/>
                    </pic:cNvPicPr>
                  </pic:nvPicPr>
                  <pic:blipFill>
                    <a:blip r:embed="rId15" cstate="print"/>
                    <a:srcRect/>
                    <a:stretch>
                      <a:fillRect/>
                    </a:stretch>
                  </pic:blipFill>
                  <pic:spPr bwMode="auto">
                    <a:xfrm>
                      <a:off x="0" y="0"/>
                      <a:ext cx="5267325" cy="2343150"/>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hAnsi="仿宋"/>
          <w:color w:val="000000" w:themeColor="text1"/>
          <w:szCs w:val="21"/>
        </w:rPr>
      </w:pPr>
      <w:r w:rsidRPr="00D1425A">
        <w:rPr>
          <w:rFonts w:ascii="仿宋_GB2312" w:eastAsia="仿宋_GB2312" w:hAnsi="仿宋" w:hint="eastAsia"/>
          <w:color w:val="000000" w:themeColor="text1"/>
          <w:szCs w:val="21"/>
        </w:rPr>
        <w:t>图8</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1)登录展翅计划</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2)在用户中心页面的左侧导航栏处点击“用人单位管理”</w:t>
      </w:r>
      <w:proofErr w:type="gramStart"/>
      <w:r w:rsidRPr="00D1425A">
        <w:rPr>
          <w:rFonts w:ascii="仿宋_GB2312" w:eastAsia="仿宋_GB2312" w:hAnsi="仿宋" w:hint="eastAsia"/>
          <w:color w:val="000000" w:themeColor="text1"/>
          <w:sz w:val="28"/>
        </w:rPr>
        <w:t>版块</w:t>
      </w:r>
      <w:proofErr w:type="gramEnd"/>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3)选择上方 “用人单位管理”</w:t>
      </w:r>
      <w:proofErr w:type="gramStart"/>
      <w:r w:rsidRPr="00D1425A">
        <w:rPr>
          <w:rFonts w:ascii="仿宋_GB2312" w:eastAsia="仿宋_GB2312" w:hAnsi="仿宋" w:hint="eastAsia"/>
          <w:color w:val="000000" w:themeColor="text1"/>
          <w:sz w:val="28"/>
        </w:rPr>
        <w:t>版块</w:t>
      </w:r>
      <w:proofErr w:type="gramEnd"/>
      <w:r w:rsidRPr="00D1425A">
        <w:rPr>
          <w:rFonts w:ascii="仿宋_GB2312" w:eastAsia="仿宋_GB2312" w:hAnsi="仿宋" w:hint="eastAsia"/>
          <w:color w:val="000000" w:themeColor="text1"/>
          <w:sz w:val="28"/>
        </w:rPr>
        <w:t>，在页面的“操作”栏中，点击“详情”按钮可查看用人单位详情。当用人单位出现违规甚至非法的招聘行为时，点击“停用”按钮可禁用该用人单位的权限功能，当被停用的用人单位的行为符合法律和相关规定时，点击“启用”按钮可恢复该用人单位的权限功能。点击“编辑资料”可跳转到修改用人单位资料的页面，界面见图9。</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温馨提示】邮箱需填写用人单位的工作邮箱；用人单位性质分为党政机关（省直机关、市县党政机关、乡镇街道）、企业（国企、外企、民企）、事业单位及社会组织，请根据用人单位的性质进行选择；用人单位行业可在下拉菜单栏中选择所属行业领域。点击下方黄色按钮</w:t>
      </w:r>
      <w:r w:rsidRPr="00D1425A">
        <w:rPr>
          <w:rFonts w:ascii="仿宋_GB2312" w:eastAsia="仿宋_GB2312" w:hAnsi="仿宋" w:hint="eastAsia"/>
          <w:color w:val="000000" w:themeColor="text1"/>
          <w:sz w:val="28"/>
        </w:rPr>
        <w:lastRenderedPageBreak/>
        <w:t>即可成功修改。</w:t>
      </w:r>
    </w:p>
    <w:p w:rsidR="008549E3" w:rsidRPr="00D1425A" w:rsidRDefault="008549E3" w:rsidP="008549E3">
      <w:pPr>
        <w:jc w:val="center"/>
        <w:rPr>
          <w:rFonts w:ascii="仿宋_GB2312" w:eastAsia="仿宋_GB2312" w:hAnsi="仿宋"/>
          <w:color w:val="000000" w:themeColor="text1"/>
          <w:sz w:val="28"/>
        </w:rPr>
      </w:pPr>
      <w:r w:rsidRPr="00D1425A">
        <w:rPr>
          <w:rFonts w:ascii="仿宋_GB2312" w:eastAsia="仿宋_GB2312" w:hAnsi="仿宋"/>
          <w:noProof/>
          <w:color w:val="000000" w:themeColor="text1"/>
          <w:sz w:val="28"/>
        </w:rPr>
        <w:drawing>
          <wp:inline distT="0" distB="0" distL="0" distR="0" wp14:anchorId="47EE5A26" wp14:editId="1E054E6E">
            <wp:extent cx="5200650" cy="2314575"/>
            <wp:effectExtent l="19050" t="0" r="0" b="0"/>
            <wp:docPr id="443" name="图片 443"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9"/>
                    <pic:cNvPicPr>
                      <a:picLocks noChangeAspect="1" noChangeArrowheads="1"/>
                    </pic:cNvPicPr>
                  </pic:nvPicPr>
                  <pic:blipFill>
                    <a:blip r:embed="rId16" cstate="print"/>
                    <a:srcRect/>
                    <a:stretch>
                      <a:fillRect/>
                    </a:stretch>
                  </pic:blipFill>
                  <pic:spPr bwMode="auto">
                    <a:xfrm>
                      <a:off x="0" y="0"/>
                      <a:ext cx="5200650" cy="2314575"/>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hAnsi="仿宋"/>
          <w:color w:val="000000" w:themeColor="text1"/>
          <w:szCs w:val="21"/>
        </w:rPr>
      </w:pPr>
      <w:r w:rsidRPr="00D1425A">
        <w:rPr>
          <w:rFonts w:ascii="仿宋_GB2312" w:eastAsia="仿宋_GB2312" w:hAnsi="仿宋" w:hint="eastAsia"/>
          <w:color w:val="000000" w:themeColor="text1"/>
          <w:szCs w:val="21"/>
        </w:rPr>
        <w:t>图9</w:t>
      </w:r>
    </w:p>
    <w:p w:rsidR="008549E3" w:rsidRPr="00D1425A" w:rsidRDefault="008549E3" w:rsidP="008549E3">
      <w:pPr>
        <w:rPr>
          <w:rFonts w:ascii="仿宋_GB2312" w:eastAsia="仿宋_GB2312" w:hAnsi="仿宋"/>
          <w:b/>
          <w:color w:val="000000" w:themeColor="text1"/>
          <w:sz w:val="28"/>
        </w:rPr>
      </w:pPr>
      <w:r w:rsidRPr="00D1425A">
        <w:rPr>
          <w:rFonts w:ascii="仿宋_GB2312" w:eastAsia="仿宋_GB2312" w:hAnsi="仿宋" w:hint="eastAsia"/>
          <w:b/>
          <w:color w:val="000000" w:themeColor="text1"/>
          <w:sz w:val="28"/>
        </w:rPr>
        <w:t>6、创建用人单位：</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1)登录展翅计划</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2)在用户中心页面的左侧导航栏处点击“用人单位管理”</w:t>
      </w:r>
      <w:proofErr w:type="gramStart"/>
      <w:r w:rsidRPr="00D1425A">
        <w:rPr>
          <w:rFonts w:ascii="仿宋_GB2312" w:eastAsia="仿宋_GB2312" w:hAnsi="仿宋" w:hint="eastAsia"/>
          <w:color w:val="000000" w:themeColor="text1"/>
          <w:sz w:val="28"/>
        </w:rPr>
        <w:t>版块</w:t>
      </w:r>
      <w:proofErr w:type="gramEnd"/>
      <w:r w:rsidRPr="00D1425A">
        <w:rPr>
          <w:rFonts w:ascii="仿宋_GB2312" w:eastAsia="仿宋_GB2312" w:hAnsi="仿宋" w:hint="eastAsia"/>
          <w:color w:val="000000" w:themeColor="text1"/>
          <w:sz w:val="28"/>
        </w:rPr>
        <w:t>,界面见图9</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3)选择上方 “创建用人单位”</w:t>
      </w:r>
      <w:proofErr w:type="gramStart"/>
      <w:r w:rsidRPr="00D1425A">
        <w:rPr>
          <w:rFonts w:ascii="仿宋_GB2312" w:eastAsia="仿宋_GB2312" w:hAnsi="仿宋" w:hint="eastAsia"/>
          <w:color w:val="000000" w:themeColor="text1"/>
          <w:sz w:val="28"/>
        </w:rPr>
        <w:t>版块</w:t>
      </w:r>
      <w:proofErr w:type="gramEnd"/>
      <w:r w:rsidRPr="00D1425A">
        <w:rPr>
          <w:rFonts w:ascii="仿宋_GB2312" w:eastAsia="仿宋_GB2312" w:hAnsi="仿宋" w:hint="eastAsia"/>
          <w:color w:val="000000" w:themeColor="text1"/>
          <w:sz w:val="28"/>
        </w:rPr>
        <w:t>，在“用人单位名称”对话框中输入要添加的用人单位的全称</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4)点击下方“添加用人单位”黄色按钮即可成功添加，</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5)在弹出的“提示信息”框中显示添加企业的登录用户名和初始密码（</w:t>
      </w:r>
      <w:r w:rsidRPr="00845A55">
        <w:rPr>
          <w:rFonts w:ascii="仿宋_GB2312" w:eastAsia="仿宋_GB2312" w:hAnsi="仿宋" w:hint="eastAsia"/>
          <w:b/>
          <w:color w:val="000000" w:themeColor="text1"/>
          <w:sz w:val="28"/>
        </w:rPr>
        <w:t>初始密码为用户名账号的后六位</w:t>
      </w:r>
      <w:r w:rsidRPr="00D1425A">
        <w:rPr>
          <w:rFonts w:ascii="仿宋_GB2312" w:eastAsia="仿宋_GB2312" w:hAnsi="仿宋" w:hint="eastAsia"/>
          <w:color w:val="000000" w:themeColor="text1"/>
          <w:sz w:val="28"/>
        </w:rPr>
        <w:t>）</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【温馨提示】用户名和密码需谨慎保管，并下发给被创建的用人单位的管理员，以便用人单位开展相关工作。</w:t>
      </w:r>
    </w:p>
    <w:p w:rsidR="008549E3" w:rsidRPr="00D1425A" w:rsidRDefault="008549E3" w:rsidP="008549E3">
      <w:pPr>
        <w:jc w:val="center"/>
        <w:rPr>
          <w:rFonts w:ascii="仿宋_GB2312" w:eastAsia="仿宋_GB2312" w:hAnsi="仿宋"/>
          <w:color w:val="000000" w:themeColor="text1"/>
          <w:sz w:val="28"/>
        </w:rPr>
      </w:pPr>
      <w:r w:rsidRPr="00D1425A">
        <w:rPr>
          <w:rFonts w:ascii="仿宋_GB2312" w:eastAsia="仿宋_GB2312"/>
          <w:noProof/>
          <w:color w:val="000000" w:themeColor="text1"/>
        </w:rPr>
        <w:lastRenderedPageBreak/>
        <w:drawing>
          <wp:inline distT="0" distB="0" distL="0" distR="0" wp14:anchorId="4C9E97A5" wp14:editId="7B2C6BEE">
            <wp:extent cx="5000625" cy="2228850"/>
            <wp:effectExtent l="19050" t="0" r="9525" b="0"/>
            <wp:docPr id="444" name="图片 444"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11"/>
                    <pic:cNvPicPr>
                      <a:picLocks noChangeAspect="1" noChangeArrowheads="1"/>
                    </pic:cNvPicPr>
                  </pic:nvPicPr>
                  <pic:blipFill>
                    <a:blip r:embed="rId17" cstate="print"/>
                    <a:srcRect/>
                    <a:stretch>
                      <a:fillRect/>
                    </a:stretch>
                  </pic:blipFill>
                  <pic:spPr bwMode="auto">
                    <a:xfrm>
                      <a:off x="0" y="0"/>
                      <a:ext cx="5000625" cy="2228850"/>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hAnsi="仿宋"/>
          <w:color w:val="000000" w:themeColor="text1"/>
          <w:szCs w:val="21"/>
        </w:rPr>
      </w:pPr>
      <w:r w:rsidRPr="00D1425A">
        <w:rPr>
          <w:rFonts w:ascii="仿宋_GB2312" w:eastAsia="仿宋_GB2312" w:hAnsi="仿宋" w:hint="eastAsia"/>
          <w:color w:val="000000" w:themeColor="text1"/>
          <w:szCs w:val="21"/>
        </w:rPr>
        <w:t>图9</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b/>
          <w:color w:val="000000" w:themeColor="text1"/>
          <w:sz w:val="28"/>
        </w:rPr>
        <w:t>7、用人单位登录：</w:t>
      </w:r>
      <w:r w:rsidRPr="00D1425A">
        <w:rPr>
          <w:rFonts w:ascii="仿宋_GB2312" w:eastAsia="仿宋_GB2312" w:hAnsi="仿宋" w:hint="eastAsia"/>
          <w:color w:val="000000" w:themeColor="text1"/>
          <w:sz w:val="28"/>
        </w:rPr>
        <w:t>登录后，用人单位可以在展翅计划上发布岗位，也可以修改单位信息，管理接受到的简历，对实习生进行在线管理等。请按照以下步骤登录：</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1)在浏览器上打开http://www.zcplan.cn</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2)点击右上角或正下方“登录”按钮。登录界面见图10：</w:t>
      </w:r>
    </w:p>
    <w:p w:rsidR="008549E3" w:rsidRPr="00D1425A" w:rsidRDefault="008549E3" w:rsidP="008549E3">
      <w:pPr>
        <w:jc w:val="center"/>
        <w:rPr>
          <w:rFonts w:ascii="仿宋_GB2312" w:eastAsia="仿宋_GB2312"/>
          <w:noProof/>
          <w:color w:val="000000" w:themeColor="text1"/>
        </w:rPr>
      </w:pPr>
      <w:r w:rsidRPr="00D1425A">
        <w:rPr>
          <w:rFonts w:ascii="仿宋_GB2312" w:eastAsia="仿宋_GB2312"/>
          <w:noProof/>
          <w:color w:val="000000" w:themeColor="text1"/>
        </w:rPr>
        <w:drawing>
          <wp:inline distT="0" distB="0" distL="0" distR="0" wp14:anchorId="7235853D" wp14:editId="0A457810">
            <wp:extent cx="5067300" cy="2266950"/>
            <wp:effectExtent l="19050" t="0" r="0" b="0"/>
            <wp:docPr id="445" name="图片 445"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12"/>
                    <pic:cNvPicPr>
                      <a:picLocks noChangeAspect="1" noChangeArrowheads="1"/>
                    </pic:cNvPicPr>
                  </pic:nvPicPr>
                  <pic:blipFill>
                    <a:blip r:embed="rId18" cstate="print"/>
                    <a:srcRect/>
                    <a:stretch>
                      <a:fillRect/>
                    </a:stretch>
                  </pic:blipFill>
                  <pic:spPr bwMode="auto">
                    <a:xfrm>
                      <a:off x="0" y="0"/>
                      <a:ext cx="5067300" cy="2266950"/>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hAnsi="仿宋"/>
          <w:color w:val="000000" w:themeColor="text1"/>
          <w:sz w:val="28"/>
        </w:rPr>
      </w:pPr>
      <w:r w:rsidRPr="00D1425A">
        <w:rPr>
          <w:rFonts w:ascii="仿宋_GB2312" w:eastAsia="仿宋_GB2312" w:hint="eastAsia"/>
          <w:noProof/>
          <w:color w:val="000000" w:themeColor="text1"/>
        </w:rPr>
        <w:t>图10</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3)选择用人单位入口。</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4)填写用户名/密码，点击“登录”。用人单位的用户名及密码由创建它的团组织分配提供。</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5)点击登录，开始用人单位的伯乐之旅。</w:t>
      </w:r>
    </w:p>
    <w:p w:rsidR="008549E3" w:rsidRPr="00D1425A" w:rsidRDefault="008549E3" w:rsidP="008549E3">
      <w:pPr>
        <w:rPr>
          <w:rFonts w:ascii="仿宋_GB2312" w:eastAsia="仿宋_GB2312" w:hAnsi="仿宋"/>
          <w:color w:val="000000" w:themeColor="text1"/>
          <w:sz w:val="28"/>
          <w:szCs w:val="28"/>
        </w:rPr>
      </w:pPr>
      <w:r w:rsidRPr="00D1425A">
        <w:rPr>
          <w:rFonts w:ascii="仿宋_GB2312" w:eastAsia="仿宋_GB2312" w:hAnsi="仿宋" w:hint="eastAsia"/>
          <w:b/>
          <w:color w:val="000000" w:themeColor="text1"/>
          <w:sz w:val="28"/>
          <w:szCs w:val="28"/>
        </w:rPr>
        <w:lastRenderedPageBreak/>
        <w:t>8、完善用人单位资料：</w:t>
      </w:r>
      <w:r w:rsidRPr="00D1425A">
        <w:rPr>
          <w:rFonts w:ascii="仿宋_GB2312" w:eastAsia="仿宋_GB2312" w:hAnsi="仿宋" w:hint="eastAsia"/>
          <w:color w:val="000000" w:themeColor="text1"/>
          <w:sz w:val="28"/>
          <w:szCs w:val="28"/>
        </w:rPr>
        <w:t>建议用人单位首次登录系统后，先完善单位资料和修改登录密码。界面见图11及图12。在用户中心页面的左侧导航栏处点击“用人单位信息”</w:t>
      </w:r>
      <w:proofErr w:type="gramStart"/>
      <w:r w:rsidRPr="00D1425A">
        <w:rPr>
          <w:rFonts w:ascii="仿宋_GB2312" w:eastAsia="仿宋_GB2312" w:hAnsi="仿宋" w:hint="eastAsia"/>
          <w:color w:val="000000" w:themeColor="text1"/>
          <w:sz w:val="28"/>
          <w:szCs w:val="28"/>
        </w:rPr>
        <w:t>版块</w:t>
      </w:r>
      <w:proofErr w:type="gramEnd"/>
      <w:r w:rsidRPr="00D1425A">
        <w:rPr>
          <w:rFonts w:ascii="仿宋_GB2312" w:eastAsia="仿宋_GB2312" w:hAnsi="仿宋" w:hint="eastAsia"/>
          <w:color w:val="000000" w:themeColor="text1"/>
          <w:sz w:val="28"/>
          <w:szCs w:val="28"/>
        </w:rPr>
        <w:t>，</w:t>
      </w:r>
      <w:r w:rsidRPr="00D1425A">
        <w:rPr>
          <w:rFonts w:ascii="仿宋_GB2312" w:eastAsia="仿宋_GB2312" w:hAnsi="仿宋"/>
          <w:color w:val="000000" w:themeColor="text1"/>
          <w:sz w:val="28"/>
          <w:szCs w:val="28"/>
        </w:rPr>
        <w:t xml:space="preserve"> </w:t>
      </w:r>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szCs w:val="28"/>
        </w:rPr>
        <w:t>将地址、联系电话、联系人及邮箱（单位的工作邮箱）等信息补充完整。点击下方黄色按钮即可成功修改资料。</w:t>
      </w:r>
    </w:p>
    <w:p w:rsidR="008549E3" w:rsidRPr="00D1425A" w:rsidRDefault="008549E3" w:rsidP="008549E3">
      <w:pPr>
        <w:jc w:val="left"/>
        <w:rPr>
          <w:rFonts w:ascii="仿宋_GB2312" w:eastAsia="仿宋_GB2312" w:hAnsi="仿宋"/>
          <w:b/>
          <w:color w:val="000000" w:themeColor="text1"/>
          <w:sz w:val="28"/>
          <w:szCs w:val="28"/>
        </w:rPr>
      </w:pPr>
      <w:r w:rsidRPr="00D1425A">
        <w:rPr>
          <w:rFonts w:ascii="仿宋_GB2312" w:eastAsia="仿宋_GB2312" w:hAnsi="仿宋" w:hint="eastAsia"/>
          <w:b/>
          <w:color w:val="000000" w:themeColor="text1"/>
          <w:sz w:val="28"/>
          <w:szCs w:val="28"/>
        </w:rPr>
        <w:t>9、修改用人单位登录密码</w:t>
      </w:r>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szCs w:val="28"/>
        </w:rPr>
        <w:t>1)登录展翅计划</w:t>
      </w:r>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szCs w:val="28"/>
        </w:rPr>
        <w:t>2)在用户中心页面的左侧导航栏处点击“用人单位信息”</w:t>
      </w:r>
      <w:proofErr w:type="gramStart"/>
      <w:r w:rsidRPr="00D1425A">
        <w:rPr>
          <w:rFonts w:ascii="仿宋_GB2312" w:eastAsia="仿宋_GB2312" w:hAnsi="仿宋" w:hint="eastAsia"/>
          <w:color w:val="000000" w:themeColor="text1"/>
          <w:sz w:val="28"/>
          <w:szCs w:val="28"/>
        </w:rPr>
        <w:t>版块</w:t>
      </w:r>
      <w:proofErr w:type="gramEnd"/>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szCs w:val="28"/>
        </w:rPr>
        <w:t xml:space="preserve">3)点击右侧上方“修改密码”标签，界面见图 </w:t>
      </w:r>
    </w:p>
    <w:p w:rsidR="008549E3" w:rsidRPr="00D1425A" w:rsidRDefault="008549E3" w:rsidP="008549E3">
      <w:pPr>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szCs w:val="28"/>
        </w:rPr>
        <w:t>4)按照顺序输入信息后，点击下方黄色按钮即可成功修改密码</w:t>
      </w:r>
    </w:p>
    <w:p w:rsidR="008549E3" w:rsidRPr="00D1425A" w:rsidRDefault="008549E3" w:rsidP="008549E3">
      <w:pPr>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szCs w:val="28"/>
        </w:rPr>
        <w:t>【温馨提示】修改后密码请谨慎保存，以便工作顺利开展。</w:t>
      </w:r>
    </w:p>
    <w:p w:rsidR="008549E3" w:rsidRPr="00D1425A" w:rsidRDefault="008549E3" w:rsidP="008549E3">
      <w:pPr>
        <w:rPr>
          <w:rFonts w:ascii="仿宋_GB2312" w:eastAsia="仿宋_GB2312"/>
          <w:noProof/>
          <w:color w:val="000000" w:themeColor="text1"/>
        </w:rPr>
      </w:pPr>
      <w:r w:rsidRPr="00D1425A">
        <w:rPr>
          <w:rFonts w:ascii="仿宋_GB2312" w:eastAsia="仿宋_GB2312"/>
          <w:noProof/>
          <w:color w:val="000000" w:themeColor="text1"/>
        </w:rPr>
        <w:drawing>
          <wp:inline distT="0" distB="0" distL="0" distR="0" wp14:anchorId="261BBDE1" wp14:editId="11501FD5">
            <wp:extent cx="5200650" cy="2705100"/>
            <wp:effectExtent l="19050" t="0" r="0" b="0"/>
            <wp:docPr id="446" name="图片 44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13"/>
                    <pic:cNvPicPr>
                      <a:picLocks noChangeAspect="1" noChangeArrowheads="1"/>
                    </pic:cNvPicPr>
                  </pic:nvPicPr>
                  <pic:blipFill>
                    <a:blip r:embed="rId19" cstate="print"/>
                    <a:srcRect/>
                    <a:stretch>
                      <a:fillRect/>
                    </a:stretch>
                  </pic:blipFill>
                  <pic:spPr bwMode="auto">
                    <a:xfrm>
                      <a:off x="0" y="0"/>
                      <a:ext cx="5200650" cy="2705100"/>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hAnsi="仿宋"/>
          <w:color w:val="000000" w:themeColor="text1"/>
          <w:sz w:val="28"/>
        </w:rPr>
      </w:pPr>
      <w:r w:rsidRPr="00D1425A">
        <w:rPr>
          <w:rFonts w:ascii="仿宋_GB2312" w:eastAsia="仿宋_GB2312" w:hint="eastAsia"/>
          <w:noProof/>
          <w:color w:val="000000" w:themeColor="text1"/>
        </w:rPr>
        <w:t>图11</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noProof/>
          <w:color w:val="000000" w:themeColor="text1"/>
          <w:sz w:val="28"/>
        </w:rPr>
        <w:lastRenderedPageBreak/>
        <w:drawing>
          <wp:inline distT="0" distB="0" distL="0" distR="0" wp14:anchorId="49E1DF9B" wp14:editId="794C241B">
            <wp:extent cx="5257800" cy="2705100"/>
            <wp:effectExtent l="19050" t="0" r="0" b="0"/>
            <wp:docPr id="447" name="图片 447"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14"/>
                    <pic:cNvPicPr>
                      <a:picLocks noChangeAspect="1" noChangeArrowheads="1"/>
                    </pic:cNvPicPr>
                  </pic:nvPicPr>
                  <pic:blipFill>
                    <a:blip r:embed="rId20" cstate="print"/>
                    <a:srcRect/>
                    <a:stretch>
                      <a:fillRect/>
                    </a:stretch>
                  </pic:blipFill>
                  <pic:spPr bwMode="auto">
                    <a:xfrm>
                      <a:off x="0" y="0"/>
                      <a:ext cx="5257800" cy="2705100"/>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hAnsi="仿宋"/>
          <w:color w:val="000000" w:themeColor="text1"/>
          <w:szCs w:val="21"/>
        </w:rPr>
      </w:pPr>
      <w:r w:rsidRPr="00D1425A">
        <w:rPr>
          <w:rFonts w:ascii="仿宋_GB2312" w:eastAsia="仿宋_GB2312" w:hAnsi="仿宋" w:hint="eastAsia"/>
          <w:color w:val="000000" w:themeColor="text1"/>
          <w:szCs w:val="21"/>
        </w:rPr>
        <w:t>图12</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b/>
          <w:color w:val="000000" w:themeColor="text1"/>
          <w:sz w:val="28"/>
        </w:rPr>
        <w:t>10、发布岗位：</w:t>
      </w:r>
      <w:r w:rsidRPr="00D1425A">
        <w:rPr>
          <w:rFonts w:ascii="仿宋_GB2312" w:eastAsia="仿宋_GB2312" w:hAnsi="仿宋" w:hint="eastAsia"/>
          <w:color w:val="000000" w:themeColor="text1"/>
          <w:sz w:val="28"/>
        </w:rPr>
        <w:t>用人单位可以在展翅计划中发布岗位或对已发布的岗位信息进行维护，从而提高简历投递量。请按照以下步骤发布实习/见习岗位：</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1)登录展翅计划</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2)</w:t>
      </w:r>
      <w:r w:rsidRPr="00D1425A">
        <w:rPr>
          <w:rFonts w:ascii="仿宋_GB2312" w:eastAsia="仿宋_GB2312" w:hAnsi="仿宋" w:hint="eastAsia"/>
          <w:color w:val="000000" w:themeColor="text1"/>
          <w:sz w:val="28"/>
          <w:szCs w:val="28"/>
        </w:rPr>
        <w:t>在用户中心页面的左侧导航栏处点击“职位管理”</w:t>
      </w:r>
      <w:proofErr w:type="gramStart"/>
      <w:r w:rsidRPr="00D1425A">
        <w:rPr>
          <w:rFonts w:ascii="仿宋_GB2312" w:eastAsia="仿宋_GB2312" w:hAnsi="仿宋" w:hint="eastAsia"/>
          <w:color w:val="000000" w:themeColor="text1"/>
          <w:sz w:val="28"/>
          <w:szCs w:val="28"/>
        </w:rPr>
        <w:t>版块</w:t>
      </w:r>
      <w:proofErr w:type="gramEnd"/>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3)点击右侧上方“发布新职位”标签，填写相关信息，界面见图13。</w:t>
      </w:r>
    </w:p>
    <w:p w:rsidR="008549E3" w:rsidRPr="00D1425A" w:rsidRDefault="008549E3" w:rsidP="008549E3">
      <w:pPr>
        <w:jc w:val="center"/>
        <w:rPr>
          <w:rFonts w:ascii="仿宋_GB2312" w:eastAsia="仿宋_GB2312"/>
          <w:noProof/>
          <w:color w:val="000000" w:themeColor="text1"/>
        </w:rPr>
      </w:pPr>
      <w:r w:rsidRPr="00D1425A">
        <w:rPr>
          <w:rFonts w:ascii="仿宋_GB2312" w:eastAsia="仿宋_GB2312"/>
          <w:noProof/>
          <w:color w:val="000000" w:themeColor="text1"/>
        </w:rPr>
        <w:drawing>
          <wp:inline distT="0" distB="0" distL="0" distR="0" wp14:anchorId="7912281A" wp14:editId="489956DF">
            <wp:extent cx="5133975" cy="2276475"/>
            <wp:effectExtent l="19050" t="0" r="9525" b="0"/>
            <wp:docPr id="448" name="图片 448"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15"/>
                    <pic:cNvPicPr>
                      <a:picLocks noChangeAspect="1" noChangeArrowheads="1"/>
                    </pic:cNvPicPr>
                  </pic:nvPicPr>
                  <pic:blipFill>
                    <a:blip r:embed="rId21" cstate="print"/>
                    <a:srcRect/>
                    <a:stretch>
                      <a:fillRect/>
                    </a:stretch>
                  </pic:blipFill>
                  <pic:spPr bwMode="auto">
                    <a:xfrm>
                      <a:off x="0" y="0"/>
                      <a:ext cx="5133975" cy="2276475"/>
                    </a:xfrm>
                    <a:prstGeom prst="rect">
                      <a:avLst/>
                    </a:prstGeom>
                    <a:noFill/>
                    <a:ln w="9525">
                      <a:noFill/>
                      <a:miter lim="800000"/>
                      <a:headEnd/>
                      <a:tailEnd/>
                    </a:ln>
                  </pic:spPr>
                </pic:pic>
              </a:graphicData>
            </a:graphic>
          </wp:inline>
        </w:drawing>
      </w:r>
    </w:p>
    <w:p w:rsidR="008549E3" w:rsidRPr="00D1425A" w:rsidRDefault="008549E3" w:rsidP="008549E3">
      <w:pPr>
        <w:jc w:val="center"/>
        <w:rPr>
          <w:rFonts w:ascii="仿宋_GB2312" w:eastAsia="仿宋_GB2312"/>
          <w:noProof/>
          <w:color w:val="000000" w:themeColor="text1"/>
        </w:rPr>
      </w:pPr>
      <w:r w:rsidRPr="00D1425A">
        <w:rPr>
          <w:rFonts w:ascii="仿宋_GB2312" w:eastAsia="仿宋_GB2312" w:hint="eastAsia"/>
          <w:noProof/>
          <w:color w:val="000000" w:themeColor="text1"/>
        </w:rPr>
        <w:t>图13</w:t>
      </w:r>
    </w:p>
    <w:p w:rsidR="008549E3" w:rsidRPr="00D1425A" w:rsidRDefault="008549E3" w:rsidP="008549E3">
      <w:pPr>
        <w:jc w:val="left"/>
        <w:rPr>
          <w:rFonts w:ascii="仿宋_GB2312" w:eastAsia="仿宋_GB2312" w:hAnsi="仿宋"/>
          <w:color w:val="000000" w:themeColor="text1"/>
          <w:sz w:val="28"/>
          <w:szCs w:val="28"/>
        </w:rPr>
      </w:pPr>
      <w:r w:rsidRPr="00D1425A">
        <w:rPr>
          <w:rFonts w:ascii="仿宋_GB2312" w:eastAsia="仿宋_GB2312" w:hAnsi="仿宋" w:hint="eastAsia"/>
          <w:color w:val="000000" w:themeColor="text1"/>
          <w:sz w:val="28"/>
        </w:rPr>
        <w:t>4、点击下方黄色按钮，即可成功发布新岗位。用人单位可以在“已发布职位”中对已发布的展翅计划岗位进行修改或删除。</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lastRenderedPageBreak/>
        <w:t>【答疑解惑】岗位类别分为实习和见习，什么是“实习”？什么是“见习”？二者有什么区别？</w:t>
      </w:r>
    </w:p>
    <w:p w:rsidR="008549E3" w:rsidRPr="00D1425A" w:rsidRDefault="008549E3" w:rsidP="008549E3">
      <w:pPr>
        <w:ind w:firstLineChars="200" w:firstLine="560"/>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实习，是指高等学校按照专业培养目标和教学计划，组织学生到国家机关、企业事业单位、社会团体及其他社会组织进行与专业相关的实践性教学活动。</w:t>
      </w:r>
    </w:p>
    <w:p w:rsidR="008549E3" w:rsidRPr="00D1425A" w:rsidRDefault="008549E3" w:rsidP="008549E3">
      <w:pPr>
        <w:spacing w:line="520" w:lineRule="exact"/>
        <w:ind w:firstLineChars="200" w:firstLine="560"/>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见习（全称为毕业生就业见习），是指各级人民政府或者人民团体组织毕业后一年内尚未就业的毕业生到国家机关、企业事业单位、社会团体及其他社会组织进行的就业适应性训练。</w:t>
      </w:r>
    </w:p>
    <w:p w:rsidR="008549E3" w:rsidRPr="00D1425A" w:rsidRDefault="008549E3" w:rsidP="008549E3">
      <w:pPr>
        <w:spacing w:line="520" w:lineRule="exact"/>
        <w:ind w:firstLineChars="200" w:firstLine="560"/>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实习岗位和见习岗位的区别：</w:t>
      </w:r>
    </w:p>
    <w:p w:rsidR="008549E3" w:rsidRPr="00D1425A" w:rsidRDefault="008549E3" w:rsidP="008549E3">
      <w:pPr>
        <w:spacing w:line="520" w:lineRule="exact"/>
        <w:ind w:firstLineChars="200" w:firstLine="560"/>
        <w:rPr>
          <w:rFonts w:ascii="仿宋_GB2312" w:eastAsia="仿宋_GB2312" w:hAnsi="仿宋_GB2312" w:cs="仿宋_GB2312"/>
          <w:color w:val="000000" w:themeColor="text1"/>
          <w:sz w:val="28"/>
          <w:szCs w:val="28"/>
        </w:rPr>
      </w:pPr>
      <w:r w:rsidRPr="00D1425A">
        <w:rPr>
          <w:rFonts w:ascii="仿宋_GB2312" w:eastAsia="仿宋_GB2312" w:hAnsi="仿宋" w:hint="eastAsia"/>
          <w:color w:val="000000" w:themeColor="text1"/>
          <w:sz w:val="28"/>
        </w:rPr>
        <w:t>1)</w:t>
      </w:r>
      <w:r w:rsidRPr="00D1425A">
        <w:rPr>
          <w:rFonts w:ascii="仿宋_GB2312" w:eastAsia="仿宋_GB2312" w:hAnsi="仿宋_GB2312" w:cs="仿宋_GB2312" w:hint="eastAsia"/>
          <w:color w:val="000000" w:themeColor="text1"/>
          <w:sz w:val="28"/>
          <w:szCs w:val="28"/>
        </w:rPr>
        <w:t>适用对象不同</w:t>
      </w:r>
    </w:p>
    <w:p w:rsidR="008549E3" w:rsidRPr="00D1425A" w:rsidRDefault="008549E3" w:rsidP="008549E3">
      <w:pPr>
        <w:spacing w:line="520" w:lineRule="exact"/>
        <w:ind w:firstLineChars="200" w:firstLine="560"/>
        <w:rPr>
          <w:rFonts w:ascii="仿宋_GB2312" w:eastAsia="仿宋_GB2312" w:hAnsi="仿宋_GB2312" w:cs="仿宋_GB2312"/>
          <w:color w:val="000000" w:themeColor="text1"/>
          <w:sz w:val="28"/>
          <w:szCs w:val="28"/>
        </w:rPr>
      </w:pPr>
      <w:r w:rsidRPr="00D1425A">
        <w:rPr>
          <w:rFonts w:ascii="仿宋_GB2312" w:eastAsia="仿宋_GB2312" w:hAnsi="仿宋_GB2312" w:cs="仿宋_GB2312" w:hint="eastAsia"/>
          <w:color w:val="000000" w:themeColor="text1"/>
          <w:sz w:val="28"/>
          <w:szCs w:val="28"/>
        </w:rPr>
        <w:t>实习岗位面向所有全日制在校大学生；见习岗位主要针对毕业后一年内尚未就业的毕业生。</w:t>
      </w:r>
    </w:p>
    <w:p w:rsidR="008549E3" w:rsidRPr="00D1425A" w:rsidRDefault="008549E3" w:rsidP="008549E3">
      <w:pPr>
        <w:spacing w:line="520" w:lineRule="exact"/>
        <w:ind w:firstLineChars="200" w:firstLine="560"/>
        <w:rPr>
          <w:rFonts w:ascii="仿宋_GB2312" w:eastAsia="仿宋_GB2312" w:hAnsi="仿宋_GB2312" w:cs="仿宋_GB2312"/>
          <w:color w:val="000000" w:themeColor="text1"/>
          <w:sz w:val="28"/>
          <w:szCs w:val="28"/>
        </w:rPr>
      </w:pPr>
      <w:r w:rsidRPr="00D1425A">
        <w:rPr>
          <w:rFonts w:ascii="仿宋_GB2312" w:eastAsia="仿宋_GB2312" w:hAnsi="仿宋_GB2312" w:cs="仿宋_GB2312" w:hint="eastAsia"/>
          <w:color w:val="000000" w:themeColor="text1"/>
          <w:sz w:val="28"/>
          <w:szCs w:val="28"/>
        </w:rPr>
        <w:t>2)工作时间不同</w:t>
      </w:r>
    </w:p>
    <w:p w:rsidR="008549E3" w:rsidRPr="00D1425A" w:rsidRDefault="008549E3" w:rsidP="008549E3">
      <w:pPr>
        <w:spacing w:line="520" w:lineRule="exact"/>
        <w:ind w:firstLineChars="200" w:firstLine="560"/>
        <w:rPr>
          <w:rFonts w:ascii="仿宋_GB2312" w:eastAsia="仿宋_GB2312" w:hAnsi="仿宋_GB2312" w:cs="仿宋_GB2312"/>
          <w:color w:val="000000" w:themeColor="text1"/>
          <w:sz w:val="28"/>
          <w:szCs w:val="28"/>
        </w:rPr>
      </w:pPr>
      <w:r w:rsidRPr="00D1425A">
        <w:rPr>
          <w:rFonts w:ascii="仿宋_GB2312" w:eastAsia="仿宋_GB2312" w:hAnsi="仿宋_GB2312" w:cs="仿宋_GB2312" w:hint="eastAsia"/>
          <w:color w:val="000000" w:themeColor="text1"/>
          <w:sz w:val="28"/>
          <w:szCs w:val="28"/>
        </w:rPr>
        <w:t>实习时间为两周至两个月；见习时间一般不少于两个月。</w:t>
      </w:r>
    </w:p>
    <w:p w:rsidR="008549E3" w:rsidRPr="00D1425A" w:rsidRDefault="008549E3" w:rsidP="008549E3">
      <w:pPr>
        <w:spacing w:line="520" w:lineRule="exact"/>
        <w:ind w:firstLineChars="200" w:firstLine="560"/>
        <w:rPr>
          <w:rFonts w:ascii="仿宋_GB2312" w:eastAsia="仿宋_GB2312" w:hAnsi="仿宋_GB2312" w:cs="仿宋_GB2312"/>
          <w:color w:val="000000" w:themeColor="text1"/>
          <w:sz w:val="28"/>
          <w:szCs w:val="28"/>
        </w:rPr>
      </w:pPr>
      <w:r w:rsidRPr="00D1425A">
        <w:rPr>
          <w:rFonts w:ascii="仿宋_GB2312" w:eastAsia="仿宋_GB2312" w:hAnsi="仿宋_GB2312" w:cs="仿宋_GB2312" w:hint="eastAsia"/>
          <w:color w:val="000000" w:themeColor="text1"/>
          <w:sz w:val="28"/>
          <w:szCs w:val="28"/>
        </w:rPr>
        <w:t>3)薪</w:t>
      </w:r>
      <w:proofErr w:type="gramStart"/>
      <w:r w:rsidRPr="00D1425A">
        <w:rPr>
          <w:rFonts w:ascii="仿宋_GB2312" w:eastAsia="仿宋_GB2312" w:hAnsi="仿宋_GB2312" w:cs="仿宋_GB2312" w:hint="eastAsia"/>
          <w:color w:val="000000" w:themeColor="text1"/>
          <w:sz w:val="28"/>
          <w:szCs w:val="28"/>
        </w:rPr>
        <w:t>酬和保障</w:t>
      </w:r>
      <w:proofErr w:type="gramEnd"/>
      <w:r w:rsidRPr="00D1425A">
        <w:rPr>
          <w:rFonts w:ascii="仿宋_GB2312" w:eastAsia="仿宋_GB2312" w:hAnsi="仿宋_GB2312" w:cs="仿宋_GB2312" w:hint="eastAsia"/>
          <w:color w:val="000000" w:themeColor="text1"/>
          <w:sz w:val="28"/>
          <w:szCs w:val="28"/>
        </w:rPr>
        <w:t>要求不同</w:t>
      </w:r>
    </w:p>
    <w:p w:rsidR="008549E3" w:rsidRPr="00D1425A" w:rsidRDefault="008549E3" w:rsidP="008549E3">
      <w:pPr>
        <w:spacing w:line="520" w:lineRule="exact"/>
        <w:ind w:firstLineChars="200" w:firstLine="560"/>
        <w:rPr>
          <w:rFonts w:ascii="仿宋_GB2312" w:eastAsia="仿宋_GB2312" w:hAnsi="仿宋_GB2312" w:cs="仿宋_GB2312"/>
          <w:color w:val="000000" w:themeColor="text1"/>
          <w:sz w:val="28"/>
          <w:szCs w:val="28"/>
        </w:rPr>
      </w:pPr>
      <w:r w:rsidRPr="00D1425A">
        <w:rPr>
          <w:rFonts w:ascii="仿宋_GB2312" w:eastAsia="仿宋_GB2312" w:hAnsi="仿宋_GB2312" w:cs="仿宋_GB2312" w:hint="eastAsia"/>
          <w:color w:val="000000" w:themeColor="text1"/>
          <w:sz w:val="28"/>
          <w:szCs w:val="28"/>
        </w:rPr>
        <w:t>参与实习的大学生食宿、交通自理，实习期间享受主办方免费提供的一份意外伤害保险</w:t>
      </w:r>
      <w:r w:rsidRPr="00D1425A">
        <w:rPr>
          <w:rFonts w:ascii="仿宋_GB2312" w:eastAsia="仿宋_GB2312" w:hAnsi="仿宋_GB2312" w:cs="仿宋_GB2312"/>
          <w:b/>
          <w:color w:val="000000" w:themeColor="text1"/>
          <w:sz w:val="28"/>
          <w:szCs w:val="28"/>
        </w:rPr>
        <w:t>(</w:t>
      </w:r>
      <w:r w:rsidRPr="00D1425A">
        <w:rPr>
          <w:rFonts w:ascii="仿宋_GB2312" w:eastAsia="仿宋_GB2312" w:hAnsi="仿宋_GB2312" w:cs="仿宋_GB2312" w:hint="eastAsia"/>
          <w:b/>
          <w:color w:val="000000" w:themeColor="text1"/>
          <w:sz w:val="28"/>
          <w:szCs w:val="28"/>
        </w:rPr>
        <w:t>须完成网上注册，并提交真实准确的身份、学校、居住地等注册信息</w:t>
      </w:r>
      <w:r w:rsidRPr="00D1425A">
        <w:rPr>
          <w:rFonts w:ascii="仿宋_GB2312" w:eastAsia="仿宋_GB2312" w:hAnsi="仿宋_GB2312" w:cs="仿宋_GB2312"/>
          <w:b/>
          <w:color w:val="000000" w:themeColor="text1"/>
          <w:sz w:val="28"/>
          <w:szCs w:val="28"/>
        </w:rPr>
        <w:t>)</w:t>
      </w:r>
      <w:r w:rsidRPr="00D1425A">
        <w:rPr>
          <w:rFonts w:ascii="仿宋_GB2312" w:eastAsia="仿宋_GB2312" w:hAnsi="仿宋_GB2312" w:cs="仿宋_GB2312" w:hint="eastAsia"/>
          <w:color w:val="000000" w:themeColor="text1"/>
          <w:sz w:val="28"/>
          <w:szCs w:val="28"/>
        </w:rPr>
        <w:t>，保险额度</w:t>
      </w:r>
      <w:r w:rsidRPr="00D1425A">
        <w:rPr>
          <w:rFonts w:ascii="仿宋_GB2312" w:eastAsia="仿宋_GB2312" w:hAnsi="仿宋_GB2312" w:cs="仿宋_GB2312"/>
          <w:color w:val="000000" w:themeColor="text1"/>
          <w:sz w:val="28"/>
          <w:szCs w:val="28"/>
        </w:rPr>
        <w:t>10</w:t>
      </w:r>
      <w:r w:rsidRPr="00D1425A">
        <w:rPr>
          <w:rFonts w:ascii="仿宋_GB2312" w:eastAsia="仿宋_GB2312" w:hAnsi="仿宋_GB2312" w:cs="仿宋_GB2312" w:hint="eastAsia"/>
          <w:color w:val="000000" w:themeColor="text1"/>
          <w:sz w:val="28"/>
          <w:szCs w:val="28"/>
        </w:rPr>
        <w:t>万元。我们鼓励有条件单位给予学生一定的午餐、交通等补贴，并提供必要的工作便利和条件。</w:t>
      </w:r>
    </w:p>
    <w:p w:rsidR="008549E3" w:rsidRPr="00D1425A" w:rsidRDefault="008549E3" w:rsidP="008549E3">
      <w:pPr>
        <w:ind w:firstLineChars="200" w:firstLine="560"/>
        <w:rPr>
          <w:rFonts w:ascii="仿宋_GB2312" w:eastAsia="仿宋_GB2312" w:hAnsi="仿宋"/>
          <w:color w:val="000000" w:themeColor="text1"/>
          <w:sz w:val="28"/>
        </w:rPr>
      </w:pPr>
      <w:r w:rsidRPr="00D1425A">
        <w:rPr>
          <w:rFonts w:ascii="仿宋_GB2312" w:eastAsia="仿宋_GB2312" w:hAnsi="仿宋_GB2312" w:cs="仿宋_GB2312" w:hint="eastAsia"/>
          <w:color w:val="000000" w:themeColor="text1"/>
          <w:sz w:val="28"/>
          <w:szCs w:val="28"/>
        </w:rPr>
        <w:t>参与见习单位则应当每月向见习人员提供不低于当地最低工资标准百分之八十的生活补贴，并为其购买意外伤害保险，具体报酬和待遇详见</w:t>
      </w:r>
      <w:r w:rsidRPr="00D1425A">
        <w:rPr>
          <w:rStyle w:val="a7"/>
          <w:rFonts w:ascii="仿宋_GB2312" w:eastAsia="仿宋_GB2312" w:hAnsi="仿宋_GB2312" w:cs="仿宋_GB2312" w:hint="eastAsia"/>
          <w:color w:val="000000" w:themeColor="text1"/>
          <w:sz w:val="28"/>
          <w:szCs w:val="28"/>
        </w:rPr>
        <w:t>《广东省高等学校学生实习与毕业生就业见习条例》</w:t>
      </w:r>
    </w:p>
    <w:p w:rsidR="008549E3" w:rsidRPr="00D1425A" w:rsidRDefault="008549E3" w:rsidP="008549E3">
      <w:pPr>
        <w:ind w:firstLineChars="200" w:firstLine="560"/>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*招募方式分为双向选择和公益配岗。每家用人单位在展翅计划网站上提供的所有职位中，其</w:t>
      </w:r>
      <w:proofErr w:type="gramStart"/>
      <w:r w:rsidRPr="00D1425A">
        <w:rPr>
          <w:rFonts w:ascii="仿宋_GB2312" w:eastAsia="仿宋_GB2312" w:hAnsi="仿宋" w:hint="eastAsia"/>
          <w:color w:val="000000" w:themeColor="text1"/>
          <w:sz w:val="28"/>
        </w:rPr>
        <w:t>公益配岗的</w:t>
      </w:r>
      <w:proofErr w:type="gramEnd"/>
      <w:r w:rsidRPr="00D1425A">
        <w:rPr>
          <w:rFonts w:ascii="仿宋_GB2312" w:eastAsia="仿宋_GB2312" w:hAnsi="仿宋" w:hint="eastAsia"/>
          <w:color w:val="000000" w:themeColor="text1"/>
          <w:sz w:val="28"/>
        </w:rPr>
        <w:t>招募方式应不少于总数的</w:t>
      </w:r>
      <w:r w:rsidRPr="00D1425A">
        <w:rPr>
          <w:rFonts w:ascii="仿宋_GB2312" w:eastAsia="仿宋_GB2312" w:hAnsi="仿宋" w:hint="eastAsia"/>
          <w:color w:val="000000" w:themeColor="text1"/>
          <w:sz w:val="28"/>
        </w:rPr>
        <w:lastRenderedPageBreak/>
        <w:t>20%。</w:t>
      </w:r>
    </w:p>
    <w:p w:rsidR="008549E3" w:rsidRPr="00D1425A" w:rsidRDefault="008549E3" w:rsidP="008549E3">
      <w:pPr>
        <w:spacing w:line="560" w:lineRule="exact"/>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【答疑解惑】什么是“双向选择”？什么是“公益配岗”？</w:t>
      </w:r>
    </w:p>
    <w:p w:rsidR="008549E3" w:rsidRPr="00D1425A" w:rsidRDefault="008549E3" w:rsidP="008549E3">
      <w:pPr>
        <w:spacing w:line="560" w:lineRule="exact"/>
        <w:ind w:firstLineChars="221" w:firstLine="619"/>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双向选择，是指用人单位与应征学生的对接，可以进行笔试面试，确认人选，双方在平台上签约，报当地团委和高校团委确认备案，形成四方协议。</w:t>
      </w:r>
    </w:p>
    <w:p w:rsidR="008549E3" w:rsidRPr="00D1425A" w:rsidRDefault="008549E3" w:rsidP="008549E3">
      <w:pPr>
        <w:ind w:firstLineChars="200" w:firstLine="560"/>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公益配岗，是指在所有双向选择完成后，系统将公布所有未对接岗位及用人单位给出的公益岗位，学生可以根据岗位需求选择三个岗位，系统在指定时间内进行随机配岗。</w:t>
      </w:r>
    </w:p>
    <w:p w:rsidR="008549E3" w:rsidRPr="00D1425A" w:rsidRDefault="008549E3" w:rsidP="008549E3">
      <w:pPr>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【温馨提示】</w:t>
      </w:r>
    </w:p>
    <w:p w:rsidR="008549E3" w:rsidRPr="00D1425A" w:rsidRDefault="008549E3" w:rsidP="008549E3">
      <w:pPr>
        <w:ind w:firstLineChars="200" w:firstLine="560"/>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1)工作地点需在左侧对话框中选择单位所在的行政区域，并在有些的对话框中填写具体精确地址。</w:t>
      </w:r>
    </w:p>
    <w:p w:rsidR="008549E3" w:rsidRPr="00D1425A" w:rsidRDefault="008549E3" w:rsidP="008549E3">
      <w:pPr>
        <w:ind w:firstLineChars="200" w:firstLine="560"/>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2)工作起止时间为学生正式上岗起至实（见）</w:t>
      </w:r>
      <w:proofErr w:type="gramStart"/>
      <w:r w:rsidRPr="00D1425A">
        <w:rPr>
          <w:rFonts w:ascii="仿宋_GB2312" w:eastAsia="仿宋_GB2312" w:hAnsi="仿宋" w:hint="eastAsia"/>
          <w:color w:val="000000" w:themeColor="text1"/>
          <w:sz w:val="28"/>
        </w:rPr>
        <w:t>习结束</w:t>
      </w:r>
      <w:proofErr w:type="gramEnd"/>
      <w:r w:rsidRPr="00D1425A">
        <w:rPr>
          <w:rFonts w:ascii="仿宋_GB2312" w:eastAsia="仿宋_GB2312" w:hAnsi="仿宋" w:hint="eastAsia"/>
          <w:color w:val="000000" w:themeColor="text1"/>
          <w:sz w:val="28"/>
        </w:rPr>
        <w:t>的时间区间，</w:t>
      </w:r>
    </w:p>
    <w:p w:rsidR="008549E3" w:rsidRPr="00D1425A" w:rsidRDefault="008549E3" w:rsidP="008549E3">
      <w:pPr>
        <w:ind w:firstLineChars="200" w:firstLine="560"/>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3)职位详情需由用人单位同其归属管理的团组织商榷后注明该职位是面向全省学生或是仅面向某高校学生。</w:t>
      </w:r>
    </w:p>
    <w:p w:rsidR="008549E3" w:rsidRDefault="008549E3" w:rsidP="008549E3">
      <w:pPr>
        <w:pStyle w:val="a5"/>
        <w:adjustRightInd w:val="0"/>
        <w:snapToGrid w:val="0"/>
        <w:spacing w:before="0" w:beforeAutospacing="0" w:after="0" w:afterAutospacing="0" w:line="580" w:lineRule="exact"/>
        <w:ind w:firstLine="645"/>
        <w:rPr>
          <w:rFonts w:ascii="仿宋_GB2312" w:eastAsia="仿宋_GB2312" w:hAnsi="仿宋"/>
          <w:color w:val="000000" w:themeColor="text1"/>
          <w:sz w:val="28"/>
        </w:rPr>
      </w:pPr>
      <w:r w:rsidRPr="00D1425A">
        <w:rPr>
          <w:rFonts w:ascii="仿宋_GB2312" w:eastAsia="仿宋_GB2312" w:hAnsi="仿宋" w:hint="eastAsia"/>
          <w:color w:val="000000" w:themeColor="text1"/>
          <w:sz w:val="28"/>
        </w:rPr>
        <w:t>4)福利待遇建议用人单位给出明确具体的说明，尽量避免用“面议”等字眼一带而过。</w:t>
      </w:r>
    </w:p>
    <w:p w:rsidR="00D22087" w:rsidRDefault="00D22087" w:rsidP="008549E3">
      <w:pPr>
        <w:pStyle w:val="a5"/>
        <w:adjustRightInd w:val="0"/>
        <w:snapToGrid w:val="0"/>
        <w:spacing w:before="0" w:beforeAutospacing="0" w:after="0" w:afterAutospacing="0" w:line="580" w:lineRule="exact"/>
        <w:ind w:firstLine="645"/>
        <w:rPr>
          <w:rFonts w:ascii="仿宋_GB2312" w:eastAsia="仿宋_GB2312" w:hAnsi="仿宋"/>
          <w:color w:val="000000" w:themeColor="text1"/>
          <w:sz w:val="28"/>
        </w:rPr>
      </w:pPr>
    </w:p>
    <w:p w:rsidR="00D22087" w:rsidRDefault="00D22087" w:rsidP="008549E3">
      <w:pPr>
        <w:pStyle w:val="a5"/>
        <w:adjustRightInd w:val="0"/>
        <w:snapToGrid w:val="0"/>
        <w:spacing w:before="0" w:beforeAutospacing="0" w:after="0" w:afterAutospacing="0" w:line="580" w:lineRule="exact"/>
        <w:ind w:firstLine="645"/>
        <w:rPr>
          <w:rFonts w:ascii="仿宋_GB2312" w:eastAsia="仿宋_GB2312" w:hAnsi="仿宋"/>
          <w:color w:val="000000" w:themeColor="text1"/>
          <w:sz w:val="28"/>
        </w:rPr>
      </w:pPr>
    </w:p>
    <w:sectPr w:rsidR="00D220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BD6" w:rsidRDefault="007E5BD6" w:rsidP="004B44B2">
      <w:r>
        <w:separator/>
      </w:r>
    </w:p>
  </w:endnote>
  <w:endnote w:type="continuationSeparator" w:id="0">
    <w:p w:rsidR="007E5BD6" w:rsidRDefault="007E5BD6" w:rsidP="004B4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BD6" w:rsidRDefault="007E5BD6" w:rsidP="004B44B2">
      <w:r>
        <w:separator/>
      </w:r>
    </w:p>
  </w:footnote>
  <w:footnote w:type="continuationSeparator" w:id="0">
    <w:p w:rsidR="007E5BD6" w:rsidRDefault="007E5BD6" w:rsidP="004B44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F2214"/>
    <w:multiLevelType w:val="hybridMultilevel"/>
    <w:tmpl w:val="92BA534A"/>
    <w:lvl w:ilvl="0" w:tplc="F536D5BE">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1">
    <w:nsid w:val="6FEE5EC5"/>
    <w:multiLevelType w:val="hybridMultilevel"/>
    <w:tmpl w:val="3264937C"/>
    <w:lvl w:ilvl="0" w:tplc="F536D5BE">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2">
    <w:nsid w:val="71C572C7"/>
    <w:multiLevelType w:val="hybridMultilevel"/>
    <w:tmpl w:val="6B484398"/>
    <w:lvl w:ilvl="0" w:tplc="4C0A7498">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3">
    <w:nsid w:val="760B618C"/>
    <w:multiLevelType w:val="hybridMultilevel"/>
    <w:tmpl w:val="7C961222"/>
    <w:lvl w:ilvl="0" w:tplc="D514D86E">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82D"/>
    <w:rsid w:val="0028227E"/>
    <w:rsid w:val="002E6830"/>
    <w:rsid w:val="002F6948"/>
    <w:rsid w:val="00350A25"/>
    <w:rsid w:val="0036014A"/>
    <w:rsid w:val="003E1457"/>
    <w:rsid w:val="003F5FCB"/>
    <w:rsid w:val="0049296A"/>
    <w:rsid w:val="004B44B2"/>
    <w:rsid w:val="004B7112"/>
    <w:rsid w:val="004E5CC0"/>
    <w:rsid w:val="0050290A"/>
    <w:rsid w:val="00521035"/>
    <w:rsid w:val="00586BE3"/>
    <w:rsid w:val="00681C48"/>
    <w:rsid w:val="00723F0E"/>
    <w:rsid w:val="0078582D"/>
    <w:rsid w:val="007E5BD6"/>
    <w:rsid w:val="00845A55"/>
    <w:rsid w:val="008549E3"/>
    <w:rsid w:val="008658E5"/>
    <w:rsid w:val="008B0433"/>
    <w:rsid w:val="00964A58"/>
    <w:rsid w:val="00A305BF"/>
    <w:rsid w:val="00B22658"/>
    <w:rsid w:val="00B97F8F"/>
    <w:rsid w:val="00C0768A"/>
    <w:rsid w:val="00C20C32"/>
    <w:rsid w:val="00CB23E8"/>
    <w:rsid w:val="00D22087"/>
    <w:rsid w:val="00DC2455"/>
    <w:rsid w:val="00E0507B"/>
    <w:rsid w:val="00E27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CB23E8"/>
    <w:pPr>
      <w:keepNext/>
      <w:keepLines/>
      <w:spacing w:before="120" w:after="120" w:line="360" w:lineRule="auto"/>
      <w:outlineLvl w:val="0"/>
    </w:pPr>
    <w:rPr>
      <w:rFonts w:eastAsia="黑体"/>
      <w:b/>
      <w:bCs/>
      <w:kern w:val="44"/>
      <w:sz w:val="32"/>
      <w:szCs w:val="44"/>
    </w:rPr>
  </w:style>
  <w:style w:type="paragraph" w:styleId="2">
    <w:name w:val="heading 2"/>
    <w:basedOn w:val="a"/>
    <w:next w:val="a"/>
    <w:link w:val="2Char"/>
    <w:uiPriority w:val="9"/>
    <w:semiHidden/>
    <w:unhideWhenUsed/>
    <w:qFormat/>
    <w:rsid w:val="00C20C3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C20C32"/>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CB23E8"/>
    <w:rPr>
      <w:rFonts w:eastAsia="黑体"/>
      <w:b/>
      <w:bCs/>
      <w:kern w:val="44"/>
      <w:sz w:val="32"/>
      <w:szCs w:val="44"/>
    </w:rPr>
  </w:style>
  <w:style w:type="paragraph" w:styleId="a3">
    <w:name w:val="header"/>
    <w:basedOn w:val="a"/>
    <w:link w:val="Char"/>
    <w:uiPriority w:val="99"/>
    <w:unhideWhenUsed/>
    <w:rsid w:val="004B44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44B2"/>
    <w:rPr>
      <w:sz w:val="18"/>
      <w:szCs w:val="18"/>
    </w:rPr>
  </w:style>
  <w:style w:type="paragraph" w:styleId="a4">
    <w:name w:val="footer"/>
    <w:basedOn w:val="a"/>
    <w:link w:val="Char0"/>
    <w:uiPriority w:val="99"/>
    <w:unhideWhenUsed/>
    <w:rsid w:val="004B44B2"/>
    <w:pPr>
      <w:tabs>
        <w:tab w:val="center" w:pos="4153"/>
        <w:tab w:val="right" w:pos="8306"/>
      </w:tabs>
      <w:snapToGrid w:val="0"/>
      <w:jc w:val="left"/>
    </w:pPr>
    <w:rPr>
      <w:sz w:val="18"/>
      <w:szCs w:val="18"/>
    </w:rPr>
  </w:style>
  <w:style w:type="character" w:customStyle="1" w:styleId="Char0">
    <w:name w:val="页脚 Char"/>
    <w:basedOn w:val="a0"/>
    <w:link w:val="a4"/>
    <w:uiPriority w:val="99"/>
    <w:rsid w:val="004B44B2"/>
    <w:rPr>
      <w:sz w:val="18"/>
      <w:szCs w:val="18"/>
    </w:rPr>
  </w:style>
  <w:style w:type="paragraph" w:styleId="a5">
    <w:name w:val="Normal (Web)"/>
    <w:basedOn w:val="a"/>
    <w:uiPriority w:val="99"/>
    <w:unhideWhenUsed/>
    <w:rsid w:val="004B44B2"/>
    <w:pPr>
      <w:spacing w:before="100" w:beforeAutospacing="1" w:after="100" w:afterAutospacing="1"/>
    </w:pPr>
    <w:rPr>
      <w:rFonts w:ascii="宋体" w:eastAsia="宋体" w:hAnsi="宋体" w:cs="宋体"/>
      <w:sz w:val="24"/>
      <w:szCs w:val="24"/>
    </w:rPr>
  </w:style>
  <w:style w:type="paragraph" w:styleId="a6">
    <w:name w:val="List Paragraph"/>
    <w:basedOn w:val="a"/>
    <w:uiPriority w:val="34"/>
    <w:qFormat/>
    <w:rsid w:val="00E27E93"/>
    <w:pPr>
      <w:ind w:firstLineChars="200" w:firstLine="420"/>
    </w:pPr>
  </w:style>
  <w:style w:type="character" w:styleId="a7">
    <w:name w:val="FollowedHyperlink"/>
    <w:basedOn w:val="a0"/>
    <w:uiPriority w:val="99"/>
    <w:semiHidden/>
    <w:unhideWhenUsed/>
    <w:rsid w:val="008549E3"/>
    <w:rPr>
      <w:color w:val="954F72" w:themeColor="followedHyperlink"/>
      <w:u w:val="single"/>
    </w:rPr>
  </w:style>
  <w:style w:type="paragraph" w:styleId="a8">
    <w:name w:val="Balloon Text"/>
    <w:basedOn w:val="a"/>
    <w:link w:val="Char1"/>
    <w:uiPriority w:val="99"/>
    <w:semiHidden/>
    <w:unhideWhenUsed/>
    <w:rsid w:val="003E1457"/>
    <w:rPr>
      <w:sz w:val="18"/>
      <w:szCs w:val="18"/>
    </w:rPr>
  </w:style>
  <w:style w:type="character" w:customStyle="1" w:styleId="Char1">
    <w:name w:val="批注框文本 Char"/>
    <w:basedOn w:val="a0"/>
    <w:link w:val="a8"/>
    <w:uiPriority w:val="99"/>
    <w:semiHidden/>
    <w:rsid w:val="003E14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CB23E8"/>
    <w:pPr>
      <w:keepNext/>
      <w:keepLines/>
      <w:spacing w:before="120" w:after="120" w:line="360" w:lineRule="auto"/>
      <w:outlineLvl w:val="0"/>
    </w:pPr>
    <w:rPr>
      <w:rFonts w:eastAsia="黑体"/>
      <w:b/>
      <w:bCs/>
      <w:kern w:val="44"/>
      <w:sz w:val="32"/>
      <w:szCs w:val="44"/>
    </w:rPr>
  </w:style>
  <w:style w:type="paragraph" w:styleId="2">
    <w:name w:val="heading 2"/>
    <w:basedOn w:val="a"/>
    <w:next w:val="a"/>
    <w:link w:val="2Char"/>
    <w:uiPriority w:val="9"/>
    <w:semiHidden/>
    <w:unhideWhenUsed/>
    <w:qFormat/>
    <w:rsid w:val="00C20C3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C20C32"/>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CB23E8"/>
    <w:rPr>
      <w:rFonts w:eastAsia="黑体"/>
      <w:b/>
      <w:bCs/>
      <w:kern w:val="44"/>
      <w:sz w:val="32"/>
      <w:szCs w:val="44"/>
    </w:rPr>
  </w:style>
  <w:style w:type="paragraph" w:styleId="a3">
    <w:name w:val="header"/>
    <w:basedOn w:val="a"/>
    <w:link w:val="Char"/>
    <w:uiPriority w:val="99"/>
    <w:unhideWhenUsed/>
    <w:rsid w:val="004B44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44B2"/>
    <w:rPr>
      <w:sz w:val="18"/>
      <w:szCs w:val="18"/>
    </w:rPr>
  </w:style>
  <w:style w:type="paragraph" w:styleId="a4">
    <w:name w:val="footer"/>
    <w:basedOn w:val="a"/>
    <w:link w:val="Char0"/>
    <w:uiPriority w:val="99"/>
    <w:unhideWhenUsed/>
    <w:rsid w:val="004B44B2"/>
    <w:pPr>
      <w:tabs>
        <w:tab w:val="center" w:pos="4153"/>
        <w:tab w:val="right" w:pos="8306"/>
      </w:tabs>
      <w:snapToGrid w:val="0"/>
      <w:jc w:val="left"/>
    </w:pPr>
    <w:rPr>
      <w:sz w:val="18"/>
      <w:szCs w:val="18"/>
    </w:rPr>
  </w:style>
  <w:style w:type="character" w:customStyle="1" w:styleId="Char0">
    <w:name w:val="页脚 Char"/>
    <w:basedOn w:val="a0"/>
    <w:link w:val="a4"/>
    <w:uiPriority w:val="99"/>
    <w:rsid w:val="004B44B2"/>
    <w:rPr>
      <w:sz w:val="18"/>
      <w:szCs w:val="18"/>
    </w:rPr>
  </w:style>
  <w:style w:type="paragraph" w:styleId="a5">
    <w:name w:val="Normal (Web)"/>
    <w:basedOn w:val="a"/>
    <w:uiPriority w:val="99"/>
    <w:unhideWhenUsed/>
    <w:rsid w:val="004B44B2"/>
    <w:pPr>
      <w:spacing w:before="100" w:beforeAutospacing="1" w:after="100" w:afterAutospacing="1"/>
    </w:pPr>
    <w:rPr>
      <w:rFonts w:ascii="宋体" w:eastAsia="宋体" w:hAnsi="宋体" w:cs="宋体"/>
      <w:sz w:val="24"/>
      <w:szCs w:val="24"/>
    </w:rPr>
  </w:style>
  <w:style w:type="paragraph" w:styleId="a6">
    <w:name w:val="List Paragraph"/>
    <w:basedOn w:val="a"/>
    <w:uiPriority w:val="34"/>
    <w:qFormat/>
    <w:rsid w:val="00E27E93"/>
    <w:pPr>
      <w:ind w:firstLineChars="200" w:firstLine="420"/>
    </w:pPr>
  </w:style>
  <w:style w:type="character" w:styleId="a7">
    <w:name w:val="FollowedHyperlink"/>
    <w:basedOn w:val="a0"/>
    <w:uiPriority w:val="99"/>
    <w:semiHidden/>
    <w:unhideWhenUsed/>
    <w:rsid w:val="008549E3"/>
    <w:rPr>
      <w:color w:val="954F72" w:themeColor="followedHyperlink"/>
      <w:u w:val="single"/>
    </w:rPr>
  </w:style>
  <w:style w:type="paragraph" w:styleId="a8">
    <w:name w:val="Balloon Text"/>
    <w:basedOn w:val="a"/>
    <w:link w:val="Char1"/>
    <w:uiPriority w:val="99"/>
    <w:semiHidden/>
    <w:unhideWhenUsed/>
    <w:rsid w:val="003E1457"/>
    <w:rPr>
      <w:sz w:val="18"/>
      <w:szCs w:val="18"/>
    </w:rPr>
  </w:style>
  <w:style w:type="character" w:customStyle="1" w:styleId="Char1">
    <w:name w:val="批注框文本 Char"/>
    <w:basedOn w:val="a0"/>
    <w:link w:val="a8"/>
    <w:uiPriority w:val="99"/>
    <w:semiHidden/>
    <w:rsid w:val="003E14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14</Pages>
  <Words>685</Words>
  <Characters>3908</Characters>
  <Application>Microsoft Office Word</Application>
  <DocSecurity>0</DocSecurity>
  <Lines>32</Lines>
  <Paragraphs>9</Paragraphs>
  <ScaleCrop>false</ScaleCrop>
  <Company>Microsoft</Company>
  <LinksUpToDate>false</LinksUpToDate>
  <CharactersWithSpaces>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方旭彬</dc:creator>
  <cp:keywords/>
  <dc:description/>
  <cp:lastModifiedBy>qss</cp:lastModifiedBy>
  <cp:revision>20</cp:revision>
  <cp:lastPrinted>2014-06-12T05:56:00Z</cp:lastPrinted>
  <dcterms:created xsi:type="dcterms:W3CDTF">2014-06-03T03:16:00Z</dcterms:created>
  <dcterms:modified xsi:type="dcterms:W3CDTF">2014-06-18T02:53:00Z</dcterms:modified>
</cp:coreProperties>
</file>